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9EFA2" w14:textId="77777777" w:rsidR="00947C45" w:rsidRDefault="00947C45">
      <w:pPr>
        <w:pStyle w:val="Corpodetexto"/>
        <w:spacing w:before="2"/>
        <w:ind w:left="0"/>
        <w:jc w:val="left"/>
        <w:rPr>
          <w:sz w:val="8"/>
        </w:rPr>
      </w:pPr>
    </w:p>
    <w:p w14:paraId="426AF531" w14:textId="77777777" w:rsidR="00947C45" w:rsidRDefault="00B86DD7">
      <w:pPr>
        <w:pStyle w:val="Corpodetexto"/>
        <w:spacing w:before="0"/>
        <w:ind w:left="3962"/>
        <w:jc w:val="left"/>
        <w:rPr>
          <w:sz w:val="20"/>
        </w:rPr>
      </w:pPr>
      <w:r>
        <w:rPr>
          <w:noProof/>
        </w:rPr>
        <w:drawing>
          <wp:inline distT="0" distB="0" distL="0" distR="0" wp14:anchorId="5C7E9972" wp14:editId="7FD199AE">
            <wp:extent cx="809625" cy="8667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D3364" w14:textId="77777777" w:rsidR="00947C45" w:rsidRDefault="00B86DD7">
      <w:pPr>
        <w:pStyle w:val="Ttulo1"/>
        <w:ind w:left="2324" w:right="1814"/>
        <w:rPr>
          <w:spacing w:val="-4"/>
        </w:rPr>
      </w:pPr>
      <w:r>
        <w:t>SERVIÇO PÚBLICO FEDERAL UNIVERSIDADE FEDERAL DA</w:t>
      </w:r>
      <w:r>
        <w:rPr>
          <w:spacing w:val="-31"/>
        </w:rPr>
        <w:t xml:space="preserve"> </w:t>
      </w:r>
      <w:r>
        <w:rPr>
          <w:spacing w:val="-4"/>
        </w:rPr>
        <w:t>PARAÍBA</w:t>
      </w:r>
    </w:p>
    <w:p w14:paraId="58B94DF5" w14:textId="77777777" w:rsidR="00947C45" w:rsidRDefault="00B86DD7">
      <w:pPr>
        <w:pStyle w:val="Ttulo1"/>
        <w:ind w:left="2347" w:right="2353"/>
      </w:pPr>
      <w:r>
        <w:rPr>
          <w:spacing w:val="-4"/>
        </w:rPr>
        <w:t xml:space="preserve">CENTRO DE CIÊNCIAS AGRÁRIAS </w:t>
      </w:r>
    </w:p>
    <w:p w14:paraId="57F0868C" w14:textId="77777777" w:rsidR="00947C45" w:rsidRDefault="00947C45">
      <w:pPr>
        <w:pStyle w:val="Corpodetexto"/>
        <w:spacing w:before="0"/>
        <w:ind w:left="0"/>
        <w:jc w:val="left"/>
        <w:rPr>
          <w:b/>
          <w:sz w:val="20"/>
        </w:rPr>
      </w:pPr>
    </w:p>
    <w:p w14:paraId="41667AD5" w14:textId="77777777" w:rsidR="00947C45" w:rsidRDefault="00947C45">
      <w:pPr>
        <w:pStyle w:val="Corpodetexto"/>
        <w:spacing w:before="0"/>
        <w:ind w:right="103"/>
        <w:jc w:val="center"/>
      </w:pPr>
    </w:p>
    <w:p w14:paraId="13830C48" w14:textId="77777777" w:rsidR="00947C45" w:rsidRDefault="00947C45">
      <w:pPr>
        <w:pStyle w:val="Corpodetexto"/>
        <w:spacing w:before="0"/>
        <w:ind w:right="103"/>
        <w:jc w:val="center"/>
      </w:pPr>
    </w:p>
    <w:p w14:paraId="257AE3E6" w14:textId="77777777" w:rsidR="00947C45" w:rsidRDefault="00B86DD7">
      <w:pPr>
        <w:pStyle w:val="Corpodetexto"/>
        <w:spacing w:before="0"/>
        <w:ind w:right="103"/>
        <w:jc w:val="center"/>
        <w:rPr>
          <w:b/>
          <w:bCs/>
        </w:rPr>
      </w:pPr>
      <w:r>
        <w:rPr>
          <w:b/>
          <w:bCs/>
        </w:rPr>
        <w:t>Edital 013/2020/DR/CCA</w:t>
      </w:r>
    </w:p>
    <w:p w14:paraId="7685BBCE" w14:textId="77777777" w:rsidR="00947C45" w:rsidRDefault="00947C45">
      <w:pPr>
        <w:pStyle w:val="Corpodetexto"/>
        <w:spacing w:before="0"/>
        <w:ind w:right="103"/>
        <w:jc w:val="center"/>
      </w:pPr>
    </w:p>
    <w:p w14:paraId="0382B218" w14:textId="77777777" w:rsidR="00947C45" w:rsidRDefault="00947C45">
      <w:pPr>
        <w:pStyle w:val="Corpodetexto"/>
        <w:spacing w:before="0"/>
        <w:ind w:right="103"/>
        <w:jc w:val="center"/>
      </w:pPr>
    </w:p>
    <w:p w14:paraId="47F6F7B1" w14:textId="77777777" w:rsidR="00947C45" w:rsidRDefault="00B86DD7">
      <w:pPr>
        <w:pStyle w:val="Corpodetexto"/>
        <w:spacing w:before="0"/>
        <w:ind w:right="103"/>
        <w:jc w:val="center"/>
        <w:rPr>
          <w:b/>
        </w:rPr>
      </w:pPr>
      <w:r>
        <w:rPr>
          <w:b/>
        </w:rPr>
        <w:t>EDITAL PARA CONSULTA DE DIRETOR (A) E VICE-DIRETOR (A) DO CENTRO DE CIÊNCIAS AGRÁRIAS DA UNIVERSIDADE FEDERAL DA PARAÍBA.</w:t>
      </w:r>
    </w:p>
    <w:p w14:paraId="68892B3F" w14:textId="77777777" w:rsidR="00947C45" w:rsidRDefault="00947C45"/>
    <w:p w14:paraId="714D09F1" w14:textId="77777777" w:rsidR="00947C45" w:rsidRDefault="00947C45">
      <w:pPr>
        <w:pStyle w:val="Corpodetexto"/>
        <w:spacing w:before="7"/>
        <w:ind w:left="0"/>
        <w:jc w:val="left"/>
        <w:rPr>
          <w:sz w:val="9"/>
        </w:rPr>
      </w:pPr>
    </w:p>
    <w:p w14:paraId="33835EA2" w14:textId="77777777" w:rsidR="00947C45" w:rsidRDefault="00947C45">
      <w:pPr>
        <w:pStyle w:val="Corpodetexto"/>
        <w:spacing w:before="7"/>
        <w:ind w:left="0"/>
        <w:jc w:val="left"/>
        <w:rPr>
          <w:sz w:val="9"/>
        </w:rPr>
      </w:pPr>
    </w:p>
    <w:p w14:paraId="51D23EE6" w14:textId="77777777" w:rsidR="00947C45" w:rsidRDefault="00947C45">
      <w:pPr>
        <w:pStyle w:val="Corpodetexto"/>
        <w:spacing w:before="7"/>
        <w:ind w:left="0"/>
        <w:jc w:val="left"/>
        <w:rPr>
          <w:sz w:val="9"/>
        </w:rPr>
      </w:pPr>
    </w:p>
    <w:p w14:paraId="09C3D36D" w14:textId="77777777" w:rsidR="00947C45" w:rsidRDefault="00947C45">
      <w:pPr>
        <w:pStyle w:val="Corpodetexto"/>
        <w:spacing w:before="7"/>
        <w:ind w:left="0"/>
        <w:jc w:val="left"/>
        <w:rPr>
          <w:sz w:val="9"/>
        </w:rPr>
      </w:pPr>
    </w:p>
    <w:p w14:paraId="3892B638" w14:textId="77777777" w:rsidR="00947C45" w:rsidRDefault="00947C45">
      <w:pPr>
        <w:pStyle w:val="Corpodetexto"/>
        <w:spacing w:before="7"/>
        <w:ind w:left="0"/>
        <w:jc w:val="left"/>
        <w:rPr>
          <w:sz w:val="9"/>
        </w:rPr>
      </w:pPr>
    </w:p>
    <w:p w14:paraId="6F654FF8" w14:textId="77777777" w:rsidR="00947C45" w:rsidRDefault="00947C45">
      <w:pPr>
        <w:pStyle w:val="Corpodetexto"/>
        <w:spacing w:before="7"/>
        <w:ind w:left="0"/>
        <w:jc w:val="left"/>
        <w:rPr>
          <w:sz w:val="9"/>
        </w:rPr>
      </w:pPr>
    </w:p>
    <w:p w14:paraId="1CB9BDD4" w14:textId="77777777" w:rsidR="00947C45" w:rsidRDefault="00947C45">
      <w:pPr>
        <w:pStyle w:val="Corpodetexto"/>
        <w:spacing w:before="7"/>
        <w:ind w:left="0"/>
        <w:jc w:val="left"/>
        <w:rPr>
          <w:sz w:val="9"/>
        </w:rPr>
      </w:pPr>
    </w:p>
    <w:p w14:paraId="1CB434AD" w14:textId="77777777" w:rsidR="00947C45" w:rsidRDefault="00947C45">
      <w:pPr>
        <w:pStyle w:val="Corpodetexto"/>
        <w:spacing w:before="7"/>
        <w:ind w:left="0"/>
        <w:jc w:val="left"/>
        <w:rPr>
          <w:sz w:val="9"/>
        </w:rPr>
      </w:pPr>
    </w:p>
    <w:p w14:paraId="48558F56" w14:textId="77777777" w:rsidR="00947C45" w:rsidRDefault="00947C45">
      <w:pPr>
        <w:pStyle w:val="Corpodetexto"/>
        <w:spacing w:before="7"/>
        <w:ind w:left="0"/>
        <w:jc w:val="left"/>
        <w:rPr>
          <w:sz w:val="9"/>
        </w:rPr>
      </w:pPr>
    </w:p>
    <w:p w14:paraId="1568C2D1" w14:textId="77777777" w:rsidR="00947C45" w:rsidRDefault="00947C45">
      <w:pPr>
        <w:pStyle w:val="Corpodetexto"/>
        <w:spacing w:before="7"/>
        <w:ind w:left="0"/>
        <w:jc w:val="left"/>
        <w:rPr>
          <w:sz w:val="9"/>
        </w:rPr>
      </w:pPr>
    </w:p>
    <w:p w14:paraId="6F0686F7" w14:textId="77777777" w:rsidR="00947C45" w:rsidRDefault="00B86DD7">
      <w:pPr>
        <w:pStyle w:val="Corpodetexto"/>
        <w:ind w:left="679"/>
      </w:pPr>
      <w:r>
        <w:t>Considerando o disposto:</w:t>
      </w:r>
    </w:p>
    <w:p w14:paraId="6874B707" w14:textId="77777777" w:rsidR="00947C45" w:rsidRDefault="00947C45">
      <w:pPr>
        <w:pStyle w:val="Corpodetexto"/>
      </w:pPr>
    </w:p>
    <w:p w14:paraId="609E66C6" w14:textId="00B4B092" w:rsidR="00947C45" w:rsidRDefault="00B86DD7">
      <w:pPr>
        <w:pStyle w:val="PargrafodaLista"/>
        <w:numPr>
          <w:ilvl w:val="0"/>
          <w:numId w:val="7"/>
        </w:numPr>
        <w:tabs>
          <w:tab w:val="left" w:pos="843"/>
        </w:tabs>
        <w:spacing w:before="0"/>
        <w:ind w:right="116" w:hanging="286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na Lei nº 9.192</w:t>
      </w:r>
      <w:r w:rsidR="00A641CD">
        <w:rPr>
          <w:sz w:val="24"/>
        </w:rPr>
        <w:t>,</w:t>
      </w:r>
      <w:r>
        <w:rPr>
          <w:sz w:val="24"/>
        </w:rPr>
        <w:t xml:space="preserve"> de 21 de dezembro de 1995, que regulamenta</w:t>
      </w:r>
      <w:r>
        <w:rPr>
          <w:sz w:val="24"/>
        </w:rPr>
        <w:t xml:space="preserve"> o processo de escolha dos dirigentes</w:t>
      </w:r>
      <w:r>
        <w:rPr>
          <w:spacing w:val="-1"/>
          <w:sz w:val="24"/>
        </w:rPr>
        <w:t xml:space="preserve"> </w:t>
      </w:r>
      <w:r>
        <w:rPr>
          <w:sz w:val="24"/>
        </w:rPr>
        <w:t>universitários;</w:t>
      </w:r>
    </w:p>
    <w:p w14:paraId="37D9B4F6" w14:textId="77777777" w:rsidR="00947C45" w:rsidRDefault="00B86DD7">
      <w:pPr>
        <w:pStyle w:val="PargrafodaLista"/>
        <w:numPr>
          <w:ilvl w:val="0"/>
          <w:numId w:val="7"/>
        </w:numPr>
        <w:tabs>
          <w:tab w:val="left" w:pos="959"/>
        </w:tabs>
        <w:spacing w:before="1"/>
        <w:ind w:right="118" w:hanging="286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no Decreto 1.916 de 23 de maio de 1996, que regulamenta o processo de escolha dos dirigentes de instituições fede</w:t>
      </w:r>
      <w:r>
        <w:rPr>
          <w:sz w:val="24"/>
        </w:rPr>
        <w:t>rais de ensino</w:t>
      </w:r>
      <w:r>
        <w:rPr>
          <w:spacing w:val="-3"/>
          <w:sz w:val="24"/>
        </w:rPr>
        <w:t xml:space="preserve"> </w:t>
      </w:r>
      <w:r>
        <w:rPr>
          <w:sz w:val="24"/>
        </w:rPr>
        <w:t>superior;</w:t>
      </w:r>
    </w:p>
    <w:p w14:paraId="360024F3" w14:textId="77777777" w:rsidR="00947C45" w:rsidRDefault="00B86DD7">
      <w:pPr>
        <w:pStyle w:val="PargrafodaLista"/>
        <w:numPr>
          <w:ilvl w:val="0"/>
          <w:numId w:val="7"/>
        </w:numPr>
        <w:tabs>
          <w:tab w:val="left" w:pos="1030"/>
        </w:tabs>
        <w:spacing w:before="0"/>
        <w:ind w:right="109" w:hanging="286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no Decreto 6.264/2007 de 22 de novembro de 2007, que altera e acresce dispositivos ao Decreto n</w:t>
      </w:r>
      <w:r>
        <w:rPr>
          <w:sz w:val="24"/>
          <w:vertAlign w:val="superscript"/>
        </w:rPr>
        <w:t>o</w:t>
      </w:r>
      <w:r>
        <w:rPr>
          <w:sz w:val="24"/>
        </w:rPr>
        <w:t xml:space="preserve"> 1.916 que regulamenta o processo de escolha dos dirigentes de Instituições Federais de Ensino</w:t>
      </w:r>
      <w:r>
        <w:rPr>
          <w:spacing w:val="-1"/>
          <w:sz w:val="24"/>
        </w:rPr>
        <w:t xml:space="preserve"> </w:t>
      </w:r>
      <w:r>
        <w:rPr>
          <w:sz w:val="24"/>
        </w:rPr>
        <w:t>Superior;</w:t>
      </w:r>
    </w:p>
    <w:p w14:paraId="3E96411D" w14:textId="77777777" w:rsidR="00947C45" w:rsidRDefault="00B86DD7">
      <w:pPr>
        <w:pStyle w:val="PargrafodaLista"/>
        <w:numPr>
          <w:ilvl w:val="0"/>
          <w:numId w:val="7"/>
        </w:numPr>
        <w:tabs>
          <w:tab w:val="left" w:pos="1069"/>
        </w:tabs>
        <w:spacing w:before="0"/>
        <w:ind w:right="114" w:hanging="286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na Lei nº 13.979 de 6 de f</w:t>
      </w:r>
      <w:r>
        <w:rPr>
          <w:sz w:val="24"/>
        </w:rPr>
        <w:t>evereiro de 2020,</w:t>
      </w:r>
      <w:r>
        <w:rPr>
          <w:b/>
          <w:sz w:val="24"/>
        </w:rPr>
        <w:t xml:space="preserve"> </w:t>
      </w:r>
      <w:r>
        <w:rPr>
          <w:sz w:val="24"/>
        </w:rPr>
        <w:t>que dispõe sobre as medidas para enfrentamento da emergência de Saúde Pública de importância internacional decorrente da pandemia causada pelo Novo Coronavírus responsável pelo surto de 2019</w:t>
      </w:r>
      <w:r>
        <w:rPr>
          <w:spacing w:val="-4"/>
          <w:sz w:val="24"/>
        </w:rPr>
        <w:t xml:space="preserve"> </w:t>
      </w:r>
      <w:r>
        <w:rPr>
          <w:sz w:val="24"/>
        </w:rPr>
        <w:t>(Covid-19).</w:t>
      </w:r>
    </w:p>
    <w:p w14:paraId="254CD046" w14:textId="77777777" w:rsidR="00947C45" w:rsidRDefault="00B86DD7">
      <w:pPr>
        <w:pStyle w:val="PargrafodaLista"/>
        <w:numPr>
          <w:ilvl w:val="0"/>
          <w:numId w:val="7"/>
        </w:numPr>
        <w:tabs>
          <w:tab w:val="left" w:pos="1069"/>
        </w:tabs>
        <w:spacing w:before="0"/>
        <w:ind w:right="114" w:hanging="286"/>
        <w:rPr>
          <w:sz w:val="24"/>
        </w:rPr>
      </w:pPr>
      <w:r>
        <w:rPr>
          <w:b/>
          <w:sz w:val="24"/>
        </w:rPr>
        <w:t>–</w:t>
      </w:r>
      <w:r>
        <w:rPr>
          <w:sz w:val="24"/>
        </w:rPr>
        <w:t xml:space="preserve"> Resolução n</w:t>
      </w:r>
      <w:r>
        <w:rPr>
          <w:sz w:val="24"/>
          <w:vertAlign w:val="superscript"/>
        </w:rPr>
        <w:t>o</w:t>
      </w:r>
      <w:r>
        <w:rPr>
          <w:sz w:val="24"/>
        </w:rPr>
        <w:t xml:space="preserve"> 04/2020 de 14 de jul</w:t>
      </w:r>
      <w:r>
        <w:rPr>
          <w:sz w:val="24"/>
        </w:rPr>
        <w:t>ho de 2020, que regulamenta a consulta prévia junto à Comunidade Universitária, visando subsidiar a elaboração da lista tríplice para a escolha de Reitor (a) e Vice-Reitor (a) da UFPB.</w:t>
      </w:r>
    </w:p>
    <w:p w14:paraId="0EDEE600" w14:textId="77777777" w:rsidR="00947C45" w:rsidRDefault="00B86DD7">
      <w:pPr>
        <w:pStyle w:val="PargrafodaLista"/>
        <w:numPr>
          <w:ilvl w:val="0"/>
          <w:numId w:val="7"/>
        </w:numPr>
        <w:tabs>
          <w:tab w:val="left" w:pos="1069"/>
        </w:tabs>
        <w:spacing w:before="0"/>
        <w:ind w:right="114" w:hanging="286"/>
        <w:rPr>
          <w:sz w:val="24"/>
        </w:rPr>
      </w:pPr>
      <w:r>
        <w:rPr>
          <w:b/>
          <w:sz w:val="24"/>
        </w:rPr>
        <w:t xml:space="preserve"> -</w:t>
      </w:r>
      <w:r>
        <w:rPr>
          <w:sz w:val="24"/>
        </w:rPr>
        <w:t xml:space="preserve"> Resolução n. 28/2008 de 29 de agosto de 2008, que regulamenta </w:t>
      </w:r>
      <w:r>
        <w:t>Pesqui</w:t>
      </w:r>
      <w:r>
        <w:t>sa Eleitoral junto à Comunidade Universitária visando subsidiar a elaboração da lista tríplice para a escolha de Diretor (a) e Vice-Diretor (a) de Centro da Universidade Federal da Paraíba.</w:t>
      </w:r>
    </w:p>
    <w:p w14:paraId="182A35F1" w14:textId="77777777" w:rsidR="00947C45" w:rsidRDefault="00B86DD7">
      <w:pPr>
        <w:pStyle w:val="PargrafodaLista"/>
        <w:numPr>
          <w:ilvl w:val="0"/>
          <w:numId w:val="7"/>
        </w:numPr>
        <w:tabs>
          <w:tab w:val="left" w:pos="1069"/>
        </w:tabs>
        <w:spacing w:before="0"/>
        <w:ind w:right="114" w:hanging="286"/>
        <w:rPr>
          <w:sz w:val="24"/>
        </w:rPr>
      </w:pPr>
      <w:r>
        <w:rPr>
          <w:b/>
          <w:sz w:val="24"/>
        </w:rPr>
        <w:t>–</w:t>
      </w:r>
      <w:r>
        <w:rPr>
          <w:sz w:val="24"/>
        </w:rPr>
        <w:t xml:space="preserve"> Parecer n. 00182/2020/DEPJUR/PFUFPB/PGH/AGU.</w:t>
      </w:r>
    </w:p>
    <w:p w14:paraId="26640AE9" w14:textId="77777777" w:rsidR="00947C45" w:rsidRDefault="00B86DD7">
      <w:pPr>
        <w:pStyle w:val="PargrafodaLista"/>
        <w:numPr>
          <w:ilvl w:val="0"/>
          <w:numId w:val="7"/>
        </w:numPr>
        <w:tabs>
          <w:tab w:val="left" w:pos="1069"/>
        </w:tabs>
        <w:spacing w:before="0"/>
        <w:ind w:right="114" w:hanging="286"/>
        <w:rPr>
          <w:sz w:val="24"/>
        </w:rPr>
      </w:pPr>
      <w:r>
        <w:rPr>
          <w:b/>
          <w:sz w:val="24"/>
        </w:rPr>
        <w:t>–</w:t>
      </w:r>
      <w:r>
        <w:rPr>
          <w:sz w:val="24"/>
        </w:rPr>
        <w:t xml:space="preserve"> Despacho de aprov</w:t>
      </w:r>
      <w:r>
        <w:rPr>
          <w:sz w:val="24"/>
        </w:rPr>
        <w:t>ação n. 00299/2020/DEPJUR/PFUFPB/PGH/AGU.</w:t>
      </w:r>
    </w:p>
    <w:p w14:paraId="67035480" w14:textId="77777777" w:rsidR="00947C45" w:rsidRDefault="00947C45">
      <w:pPr>
        <w:pStyle w:val="PargrafodaLista"/>
        <w:tabs>
          <w:tab w:val="left" w:pos="1069"/>
        </w:tabs>
        <w:spacing w:before="0"/>
        <w:ind w:left="965" w:right="114"/>
        <w:jc w:val="left"/>
        <w:rPr>
          <w:sz w:val="24"/>
          <w:highlight w:val="green"/>
        </w:rPr>
      </w:pPr>
    </w:p>
    <w:p w14:paraId="05CD93C3" w14:textId="77777777" w:rsidR="00947C45" w:rsidRDefault="00947C45">
      <w:pPr>
        <w:pStyle w:val="Corpodetexto"/>
        <w:spacing w:before="9"/>
        <w:ind w:left="0"/>
        <w:jc w:val="left"/>
        <w:rPr>
          <w:sz w:val="32"/>
        </w:rPr>
      </w:pPr>
    </w:p>
    <w:p w14:paraId="3AAA4A7A" w14:textId="77777777" w:rsidR="00947C45" w:rsidRDefault="00B86DD7">
      <w:pPr>
        <w:pStyle w:val="Ttulo1"/>
        <w:ind w:left="104" w:right="0"/>
        <w:jc w:val="left"/>
      </w:pPr>
      <w:r>
        <w:t>RESOLVE:</w:t>
      </w:r>
    </w:p>
    <w:p w14:paraId="31F7EB5C" w14:textId="77777777" w:rsidR="00947C45" w:rsidRDefault="00B86DD7">
      <w:pPr>
        <w:pStyle w:val="Corpodetexto"/>
        <w:ind w:right="102"/>
      </w:pPr>
      <w:r>
        <w:rPr>
          <w:b/>
        </w:rPr>
        <w:t xml:space="preserve">Art. 1º </w:t>
      </w:r>
      <w:r>
        <w:t xml:space="preserve">A organização da lista tríplice para preenchimento dos cargos de Diretor (a) e Vice- Diretor (a) do Centro de Ciências Agrárias da Universidade Federal da Paraíba será precedida de </w:t>
      </w:r>
      <w:r>
        <w:t>Pesquisa Eleitoral junto à Comunidade Universitária do respectivo Centro, nos termos deste Edital.</w:t>
      </w:r>
    </w:p>
    <w:p w14:paraId="0F0CF560" w14:textId="77777777" w:rsidR="00947C45" w:rsidRDefault="00947C45">
      <w:pPr>
        <w:pStyle w:val="Corpodetexto"/>
        <w:spacing w:before="0"/>
        <w:ind w:left="0"/>
        <w:jc w:val="left"/>
        <w:rPr>
          <w:sz w:val="26"/>
        </w:rPr>
      </w:pPr>
    </w:p>
    <w:p w14:paraId="7F2E2C41" w14:textId="77777777" w:rsidR="00947C45" w:rsidRDefault="00947C45">
      <w:pPr>
        <w:pStyle w:val="Corpodetexto"/>
        <w:spacing w:before="9"/>
        <w:ind w:left="0"/>
        <w:jc w:val="left"/>
        <w:rPr>
          <w:sz w:val="32"/>
        </w:rPr>
      </w:pPr>
    </w:p>
    <w:p w14:paraId="2964A549" w14:textId="77777777" w:rsidR="00947C45" w:rsidRDefault="00947C45">
      <w:pPr>
        <w:pStyle w:val="Ttulo1"/>
      </w:pPr>
    </w:p>
    <w:p w14:paraId="1525BC1C" w14:textId="77777777" w:rsidR="00947C45" w:rsidRDefault="00B86DD7">
      <w:pPr>
        <w:pStyle w:val="Ttulo1"/>
      </w:pPr>
      <w:r>
        <w:lastRenderedPageBreak/>
        <w:t>DAS DISPOSIÇÕES INICIAIS</w:t>
      </w:r>
    </w:p>
    <w:p w14:paraId="63AE48CC" w14:textId="77777777" w:rsidR="00947C45" w:rsidRDefault="00B86DD7">
      <w:pPr>
        <w:pStyle w:val="Corpodetexto"/>
        <w:ind w:right="103"/>
      </w:pPr>
      <w:r>
        <w:rPr>
          <w:b/>
        </w:rPr>
        <w:t xml:space="preserve">Art. 2º </w:t>
      </w:r>
      <w:r>
        <w:t>A Pesquisa Eleitoral junto à Comunidade Universitária será realizada no período letivo, até 60 (sessenta) dias antes do t</w:t>
      </w:r>
      <w:r>
        <w:t>érmino do mandato do Diretor (a) e do Vice-Diretor (a), conforme calendário exposto no Anexo I.</w:t>
      </w:r>
    </w:p>
    <w:p w14:paraId="302BB704" w14:textId="77777777" w:rsidR="00947C45" w:rsidRDefault="00B86DD7">
      <w:pPr>
        <w:pStyle w:val="Corpodetexto"/>
        <w:ind w:right="102"/>
      </w:pPr>
      <w:r>
        <w:t>Parágrafo único. Caso nenhum candidato a Diretor (a) e Vice-Diretor (a) obtenha a maioria absoluta dos votos válidos, será realizada uma segunda etapa da Pesqui</w:t>
      </w:r>
      <w:r>
        <w:t xml:space="preserve">sa Eleitoral, após 10 (dez) úteis, da qual participarão apenas os candidatos que obtiveram o primeiro e o segundo lugares na etapa anterior da Pesquisa Eleitoral de que trata o </w:t>
      </w:r>
      <w:r>
        <w:rPr>
          <w:i/>
        </w:rPr>
        <w:t xml:space="preserve">caput </w:t>
      </w:r>
      <w:r>
        <w:t>deste artigo.</w:t>
      </w:r>
    </w:p>
    <w:p w14:paraId="1818E66D" w14:textId="77777777" w:rsidR="00947C45" w:rsidRDefault="00B86DD7">
      <w:pPr>
        <w:pStyle w:val="Corpodetexto"/>
        <w:ind w:right="100"/>
      </w:pPr>
      <w:r>
        <w:rPr>
          <w:b/>
        </w:rPr>
        <w:t xml:space="preserve">Art. 3º </w:t>
      </w:r>
      <w:r>
        <w:t>O Colégio Eleitoral, que constitui o universo parti</w:t>
      </w:r>
      <w:r>
        <w:t>cipante da pesquisa eleitoral, com direito a voto, não obrigatório, será constituído de:</w:t>
      </w:r>
    </w:p>
    <w:p w14:paraId="0E4CB280" w14:textId="77777777" w:rsidR="00947C45" w:rsidRDefault="00B86DD7">
      <w:pPr>
        <w:pStyle w:val="PargrafodaLista"/>
        <w:numPr>
          <w:ilvl w:val="0"/>
          <w:numId w:val="6"/>
        </w:numPr>
        <w:tabs>
          <w:tab w:val="left" w:pos="282"/>
        </w:tabs>
        <w:ind w:right="111" w:firstLine="0"/>
        <w:rPr>
          <w:sz w:val="24"/>
        </w:rPr>
      </w:pPr>
      <w:r>
        <w:rPr>
          <w:sz w:val="24"/>
        </w:rPr>
        <w:t>– membros do corpo docente do quadro permanente da UFPB, em efetivo exercício, no Centro;</w:t>
      </w:r>
    </w:p>
    <w:p w14:paraId="2F68963E" w14:textId="77777777" w:rsidR="00947C45" w:rsidRDefault="00B86DD7">
      <w:pPr>
        <w:pStyle w:val="PargrafodaLista"/>
        <w:numPr>
          <w:ilvl w:val="0"/>
          <w:numId w:val="6"/>
        </w:numPr>
        <w:tabs>
          <w:tab w:val="left" w:pos="344"/>
        </w:tabs>
        <w:ind w:right="102" w:firstLine="0"/>
        <w:rPr>
          <w:sz w:val="24"/>
        </w:rPr>
      </w:pPr>
      <w:r>
        <w:rPr>
          <w:sz w:val="24"/>
        </w:rPr>
        <w:t>- membros do corpo técnico-administrativo pertencentes ao quadro permanente d</w:t>
      </w:r>
      <w:r>
        <w:rPr>
          <w:sz w:val="24"/>
        </w:rPr>
        <w:t>a UFPB, em efetivo exercício, no Centro;</w:t>
      </w:r>
    </w:p>
    <w:p w14:paraId="5A5895C6" w14:textId="77777777" w:rsidR="00947C45" w:rsidRDefault="00B86DD7">
      <w:pPr>
        <w:pStyle w:val="PargrafodaLista"/>
        <w:numPr>
          <w:ilvl w:val="0"/>
          <w:numId w:val="6"/>
        </w:numPr>
        <w:tabs>
          <w:tab w:val="left" w:pos="402"/>
        </w:tabs>
        <w:ind w:right="103" w:firstLine="0"/>
        <w:rPr>
          <w:sz w:val="24"/>
        </w:rPr>
      </w:pPr>
      <w:r>
        <w:rPr>
          <w:sz w:val="24"/>
        </w:rPr>
        <w:t xml:space="preserve">- </w:t>
      </w:r>
      <w:r>
        <w:rPr>
          <w:spacing w:val="-3"/>
          <w:sz w:val="24"/>
        </w:rPr>
        <w:t xml:space="preserve">membros </w:t>
      </w:r>
      <w:r>
        <w:rPr>
          <w:sz w:val="24"/>
        </w:rPr>
        <w:t xml:space="preserve">do corpo discente </w:t>
      </w:r>
      <w:r>
        <w:rPr>
          <w:spacing w:val="-3"/>
          <w:sz w:val="24"/>
        </w:rPr>
        <w:t xml:space="preserve">dos cursos </w:t>
      </w:r>
      <w:r>
        <w:rPr>
          <w:sz w:val="24"/>
        </w:rPr>
        <w:t xml:space="preserve">de </w:t>
      </w:r>
      <w:r>
        <w:rPr>
          <w:spacing w:val="-3"/>
          <w:sz w:val="24"/>
        </w:rPr>
        <w:t xml:space="preserve">graduação, </w:t>
      </w:r>
      <w:r>
        <w:rPr>
          <w:sz w:val="24"/>
        </w:rPr>
        <w:t xml:space="preserve">de </w:t>
      </w:r>
      <w:r>
        <w:rPr>
          <w:spacing w:val="-3"/>
          <w:sz w:val="24"/>
        </w:rPr>
        <w:t xml:space="preserve">pós-graduação </w:t>
      </w:r>
      <w:r>
        <w:rPr>
          <w:i/>
          <w:spacing w:val="-3"/>
          <w:sz w:val="24"/>
        </w:rPr>
        <w:t xml:space="preserve">stricto </w:t>
      </w:r>
      <w:r>
        <w:rPr>
          <w:sz w:val="24"/>
        </w:rPr>
        <w:t xml:space="preserve">(mestrado e doutorado) </w:t>
      </w:r>
      <w:r>
        <w:rPr>
          <w:i/>
          <w:sz w:val="24"/>
        </w:rPr>
        <w:t xml:space="preserve">e lato sensu </w:t>
      </w:r>
      <w:r>
        <w:rPr>
          <w:spacing w:val="-3"/>
          <w:sz w:val="24"/>
        </w:rPr>
        <w:t xml:space="preserve">(especialização, aperfeiçoamento </w:t>
      </w:r>
      <w:r>
        <w:rPr>
          <w:sz w:val="24"/>
        </w:rPr>
        <w:t xml:space="preserve">e </w:t>
      </w:r>
      <w:r>
        <w:rPr>
          <w:spacing w:val="-3"/>
          <w:sz w:val="24"/>
        </w:rPr>
        <w:t xml:space="preserve">residência), </w:t>
      </w:r>
      <w:r>
        <w:rPr>
          <w:spacing w:val="-2"/>
          <w:sz w:val="24"/>
        </w:rPr>
        <w:t xml:space="preserve">regularmente </w:t>
      </w:r>
      <w:r>
        <w:rPr>
          <w:spacing w:val="-3"/>
          <w:sz w:val="24"/>
        </w:rPr>
        <w:t xml:space="preserve">matriculados, </w:t>
      </w:r>
      <w:r>
        <w:rPr>
          <w:sz w:val="24"/>
        </w:rPr>
        <w:t xml:space="preserve">nos </w:t>
      </w:r>
      <w:r>
        <w:rPr>
          <w:spacing w:val="-3"/>
          <w:sz w:val="24"/>
        </w:rPr>
        <w:t xml:space="preserve">cursos </w:t>
      </w:r>
      <w:r>
        <w:rPr>
          <w:sz w:val="24"/>
        </w:rPr>
        <w:t xml:space="preserve">do </w:t>
      </w:r>
      <w:r>
        <w:rPr>
          <w:spacing w:val="-3"/>
          <w:sz w:val="24"/>
        </w:rPr>
        <w:t>Centro.</w:t>
      </w:r>
    </w:p>
    <w:p w14:paraId="1376B130" w14:textId="77777777" w:rsidR="00947C45" w:rsidRDefault="00947C45">
      <w:pPr>
        <w:pStyle w:val="Corpodetexto"/>
        <w:spacing w:before="0"/>
        <w:ind w:left="0"/>
        <w:jc w:val="left"/>
        <w:rPr>
          <w:sz w:val="26"/>
        </w:rPr>
      </w:pPr>
    </w:p>
    <w:p w14:paraId="4B783343" w14:textId="77777777" w:rsidR="00947C45" w:rsidRDefault="00B86DD7">
      <w:pPr>
        <w:pStyle w:val="Ttulo1"/>
        <w:spacing w:before="179"/>
        <w:ind w:right="1812"/>
      </w:pPr>
      <w:r>
        <w:t xml:space="preserve">DA </w:t>
      </w:r>
      <w:r>
        <w:t>COMISSÃO ELEITORAL</w:t>
      </w:r>
    </w:p>
    <w:p w14:paraId="5D536D5A" w14:textId="77777777" w:rsidR="00947C45" w:rsidRDefault="00B86DD7">
      <w:pPr>
        <w:pStyle w:val="Corpodetexto"/>
        <w:ind w:right="103"/>
      </w:pPr>
      <w:r>
        <w:rPr>
          <w:b/>
        </w:rPr>
        <w:t xml:space="preserve">Art. 4º </w:t>
      </w:r>
      <w:r>
        <w:t>Para organizar, coordenar, e supervisionar o processo eleitoral de acordo com o calendário estabelecido no Anexo I deste Edital, será constituída uma Comissão Eleitoral, composta de 06 (seis) membros titulares e respectivos suple</w:t>
      </w:r>
      <w:r>
        <w:t>ntes, como se segue:</w:t>
      </w:r>
    </w:p>
    <w:p w14:paraId="6496F1A1" w14:textId="77777777" w:rsidR="00947C45" w:rsidRDefault="00B86DD7">
      <w:pPr>
        <w:pStyle w:val="PargrafodaLista"/>
        <w:numPr>
          <w:ilvl w:val="0"/>
          <w:numId w:val="5"/>
        </w:numPr>
        <w:tabs>
          <w:tab w:val="left" w:pos="265"/>
        </w:tabs>
        <w:ind w:right="99" w:firstLine="0"/>
        <w:rPr>
          <w:sz w:val="24"/>
        </w:rPr>
      </w:pPr>
      <w:r>
        <w:rPr>
          <w:sz w:val="24"/>
        </w:rPr>
        <w:t>– 02 (dois) representantes do corpo docente do respectivo Centro, sendo um indicado pelo Conselho e o outro pela entidade representativa dos</w:t>
      </w:r>
      <w:r>
        <w:rPr>
          <w:spacing w:val="-2"/>
          <w:sz w:val="24"/>
        </w:rPr>
        <w:t xml:space="preserve"> </w:t>
      </w:r>
      <w:r>
        <w:rPr>
          <w:sz w:val="24"/>
        </w:rPr>
        <w:t>docentes;</w:t>
      </w:r>
    </w:p>
    <w:p w14:paraId="0DC0A8D3" w14:textId="77777777" w:rsidR="00947C45" w:rsidRDefault="00B86DD7">
      <w:pPr>
        <w:pStyle w:val="PargrafodaLista"/>
        <w:numPr>
          <w:ilvl w:val="0"/>
          <w:numId w:val="5"/>
        </w:numPr>
        <w:tabs>
          <w:tab w:val="left" w:pos="374"/>
        </w:tabs>
        <w:ind w:right="109" w:firstLine="0"/>
        <w:rPr>
          <w:sz w:val="24"/>
        </w:rPr>
      </w:pPr>
      <w:r>
        <w:rPr>
          <w:sz w:val="24"/>
        </w:rPr>
        <w:t xml:space="preserve">– 02 (dois) representantes dos servidores </w:t>
      </w:r>
      <w:r>
        <w:rPr>
          <w:sz w:val="24"/>
        </w:rPr>
        <w:t>técnico-administrativos do respectivo Centro, sendo um indicado pelo Conselho e o outro pela sua entidade</w:t>
      </w:r>
      <w:r>
        <w:rPr>
          <w:spacing w:val="-6"/>
          <w:sz w:val="24"/>
        </w:rPr>
        <w:t xml:space="preserve"> </w:t>
      </w:r>
      <w:r>
        <w:rPr>
          <w:sz w:val="24"/>
        </w:rPr>
        <w:t>representativa;</w:t>
      </w:r>
    </w:p>
    <w:p w14:paraId="33195961" w14:textId="77777777" w:rsidR="00947C45" w:rsidRDefault="00B86DD7">
      <w:pPr>
        <w:pStyle w:val="PargrafodaLista"/>
        <w:numPr>
          <w:ilvl w:val="0"/>
          <w:numId w:val="5"/>
        </w:numPr>
        <w:tabs>
          <w:tab w:val="left" w:pos="408"/>
        </w:tabs>
        <w:ind w:right="105" w:firstLine="0"/>
        <w:rPr>
          <w:sz w:val="24"/>
        </w:rPr>
      </w:pPr>
      <w:r>
        <w:rPr>
          <w:sz w:val="24"/>
        </w:rPr>
        <w:t>– 02 (dois) representantes do corpo discente do respectivo Centro, sendo um indicado pelo Conselho e o outro indicado pela sua entidad</w:t>
      </w:r>
      <w:r>
        <w:rPr>
          <w:sz w:val="24"/>
        </w:rPr>
        <w:t>e representativa (DCE), ouvidos os centros acadêmicos ou diretórios acadêmicos existentes no respectivo</w:t>
      </w:r>
      <w:r>
        <w:rPr>
          <w:spacing w:val="-3"/>
          <w:sz w:val="24"/>
        </w:rPr>
        <w:t xml:space="preserve"> </w:t>
      </w:r>
      <w:r>
        <w:rPr>
          <w:sz w:val="24"/>
        </w:rPr>
        <w:t>Centro.</w:t>
      </w:r>
    </w:p>
    <w:p w14:paraId="6E86B6F3" w14:textId="77777777" w:rsidR="00947C45" w:rsidRDefault="00B86DD7">
      <w:pPr>
        <w:pStyle w:val="Corpodetexto"/>
        <w:spacing w:before="201"/>
        <w:ind w:right="103"/>
      </w:pPr>
      <w:r>
        <w:rPr>
          <w:b/>
        </w:rPr>
        <w:t xml:space="preserve">§ 2º </w:t>
      </w:r>
      <w:r>
        <w:t>São impedidos de integrar a Comissão Eleitoral, além dos candidatos inscritos, seus cônjuges e parentes até segundo grau, tanto por consang</w:t>
      </w:r>
      <w:r>
        <w:t>uinidade, como por afinidade.</w:t>
      </w:r>
    </w:p>
    <w:p w14:paraId="41258AE1" w14:textId="77777777" w:rsidR="00947C45" w:rsidRDefault="00B86DD7">
      <w:pPr>
        <w:pStyle w:val="Corpodetexto"/>
        <w:ind w:right="102"/>
      </w:pPr>
      <w:r>
        <w:rPr>
          <w:b/>
        </w:rPr>
        <w:t xml:space="preserve">§ 3º </w:t>
      </w:r>
      <w:r>
        <w:t xml:space="preserve">Caso a entidade representativa dos docentes, dos servidores técnico-administrativos ou do corpo discente não indique representantes para a Comissão Eleitoral, no prazo de dois dias úteis após o recebimento da solicitação </w:t>
      </w:r>
      <w:r>
        <w:t>enviada pelo Presidente do Conselho de Centro, a Comissão indicada pelo Conselho de Centro fará essa indicação.</w:t>
      </w:r>
    </w:p>
    <w:p w14:paraId="584DA44A" w14:textId="77777777" w:rsidR="00947C45" w:rsidRDefault="00B86DD7">
      <w:pPr>
        <w:pStyle w:val="Corpodetexto"/>
        <w:ind w:right="106"/>
      </w:pPr>
      <w:r>
        <w:rPr>
          <w:b/>
        </w:rPr>
        <w:t xml:space="preserve">Art. 5º </w:t>
      </w:r>
      <w:r>
        <w:t>A Comissão Eleitoral elegerá seu Presidente e deliberará por maioria simples de</w:t>
      </w:r>
      <w:r>
        <w:rPr>
          <w:spacing w:val="-39"/>
        </w:rPr>
        <w:t xml:space="preserve"> </w:t>
      </w:r>
      <w:r>
        <w:t>votos, com a presença de mais da metade de seus</w:t>
      </w:r>
      <w:r>
        <w:rPr>
          <w:spacing w:val="-3"/>
        </w:rPr>
        <w:t xml:space="preserve"> </w:t>
      </w:r>
      <w:r>
        <w:t>membros.</w:t>
      </w:r>
    </w:p>
    <w:p w14:paraId="35A4A0D2" w14:textId="77777777" w:rsidR="00947C45" w:rsidRDefault="00B86DD7">
      <w:pPr>
        <w:pStyle w:val="Corpodetexto"/>
        <w:ind w:right="100"/>
      </w:pPr>
      <w:r>
        <w:rPr>
          <w:b/>
        </w:rPr>
        <w:t xml:space="preserve">Parágrafo único. </w:t>
      </w:r>
      <w:r>
        <w:t>Compete ao Presidente da Comissão Eleitoral exercer, nas reuniões plenárias, o direito de voto e usar o voto de qualidade, no caso de empate.</w:t>
      </w:r>
    </w:p>
    <w:p w14:paraId="07BA6E63" w14:textId="77777777" w:rsidR="00947C45" w:rsidRDefault="00B86DD7">
      <w:pPr>
        <w:spacing w:before="200"/>
        <w:ind w:left="104"/>
        <w:jc w:val="both"/>
        <w:rPr>
          <w:sz w:val="24"/>
        </w:rPr>
      </w:pPr>
      <w:r>
        <w:rPr>
          <w:b/>
          <w:sz w:val="24"/>
        </w:rPr>
        <w:t xml:space="preserve">Art. 6º </w:t>
      </w:r>
      <w:r>
        <w:rPr>
          <w:sz w:val="24"/>
        </w:rPr>
        <w:t>À Comissão Eleitoral compete:</w:t>
      </w:r>
    </w:p>
    <w:p w14:paraId="16297421" w14:textId="77777777" w:rsidR="00947C45" w:rsidRDefault="00B86DD7">
      <w:pPr>
        <w:pStyle w:val="PargrafodaLista"/>
        <w:numPr>
          <w:ilvl w:val="0"/>
          <w:numId w:val="4"/>
        </w:numPr>
        <w:tabs>
          <w:tab w:val="left" w:pos="244"/>
        </w:tabs>
        <w:spacing w:before="100"/>
        <w:rPr>
          <w:sz w:val="24"/>
        </w:rPr>
      </w:pPr>
      <w:r>
        <w:rPr>
          <w:sz w:val="24"/>
        </w:rPr>
        <w:t>– coordenar o processo de inscrição das</w:t>
      </w:r>
      <w:r>
        <w:rPr>
          <w:spacing w:val="2"/>
          <w:sz w:val="24"/>
        </w:rPr>
        <w:t xml:space="preserve"> </w:t>
      </w:r>
      <w:r>
        <w:rPr>
          <w:sz w:val="24"/>
        </w:rPr>
        <w:t>candidaturas;</w:t>
      </w:r>
    </w:p>
    <w:p w14:paraId="4F58D740" w14:textId="77777777" w:rsidR="00947C45" w:rsidRDefault="00B86DD7">
      <w:pPr>
        <w:pStyle w:val="PargrafodaLista"/>
        <w:numPr>
          <w:ilvl w:val="0"/>
          <w:numId w:val="4"/>
        </w:numPr>
        <w:tabs>
          <w:tab w:val="left" w:pos="341"/>
        </w:tabs>
        <w:spacing w:before="100"/>
        <w:ind w:left="104" w:right="117" w:firstLine="0"/>
        <w:rPr>
          <w:sz w:val="24"/>
        </w:rPr>
      </w:pPr>
      <w:r>
        <w:rPr>
          <w:sz w:val="24"/>
        </w:rPr>
        <w:t xml:space="preserve">– </w:t>
      </w:r>
      <w:r>
        <w:rPr>
          <w:spacing w:val="-5"/>
          <w:sz w:val="24"/>
        </w:rPr>
        <w:t>fi</w:t>
      </w:r>
      <w:r>
        <w:rPr>
          <w:spacing w:val="-5"/>
          <w:sz w:val="24"/>
        </w:rPr>
        <w:t xml:space="preserve">scalizar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observância </w:t>
      </w:r>
      <w:r>
        <w:rPr>
          <w:spacing w:val="-4"/>
          <w:sz w:val="24"/>
        </w:rPr>
        <w:t xml:space="preserve">das normas </w:t>
      </w:r>
      <w:r>
        <w:rPr>
          <w:spacing w:val="-5"/>
          <w:sz w:val="24"/>
        </w:rPr>
        <w:t xml:space="preserve">estabelecidas </w:t>
      </w:r>
      <w:r>
        <w:rPr>
          <w:spacing w:val="-3"/>
          <w:sz w:val="24"/>
        </w:rPr>
        <w:t xml:space="preserve">no </w:t>
      </w:r>
      <w:r>
        <w:rPr>
          <w:spacing w:val="-4"/>
          <w:sz w:val="24"/>
        </w:rPr>
        <w:t xml:space="preserve">processo </w:t>
      </w:r>
      <w:r>
        <w:rPr>
          <w:spacing w:val="-3"/>
          <w:sz w:val="24"/>
        </w:rPr>
        <w:t xml:space="preserve">de </w:t>
      </w:r>
      <w:r>
        <w:rPr>
          <w:spacing w:val="-5"/>
          <w:sz w:val="24"/>
        </w:rPr>
        <w:t xml:space="preserve">pesquisa </w:t>
      </w:r>
      <w:r>
        <w:rPr>
          <w:spacing w:val="-4"/>
          <w:sz w:val="24"/>
        </w:rPr>
        <w:t xml:space="preserve">eleitoral, objeto </w:t>
      </w:r>
      <w:r>
        <w:rPr>
          <w:spacing w:val="-4"/>
          <w:sz w:val="24"/>
        </w:rPr>
        <w:lastRenderedPageBreak/>
        <w:t>deste Edital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e, </w:t>
      </w:r>
      <w:r>
        <w:rPr>
          <w:sz w:val="24"/>
        </w:rPr>
        <w:t xml:space="preserve">em </w:t>
      </w:r>
      <w:r>
        <w:rPr>
          <w:spacing w:val="-4"/>
          <w:sz w:val="24"/>
        </w:rPr>
        <w:t xml:space="preserve">caso </w:t>
      </w:r>
      <w:r>
        <w:rPr>
          <w:spacing w:val="-3"/>
          <w:sz w:val="24"/>
        </w:rPr>
        <w:t xml:space="preserve">de </w:t>
      </w:r>
      <w:r>
        <w:rPr>
          <w:spacing w:val="-5"/>
          <w:sz w:val="24"/>
        </w:rPr>
        <w:t xml:space="preserve">desrespeito, </w:t>
      </w:r>
      <w:r>
        <w:rPr>
          <w:spacing w:val="-4"/>
          <w:sz w:val="24"/>
        </w:rPr>
        <w:t xml:space="preserve">oferecer </w:t>
      </w:r>
      <w:r>
        <w:rPr>
          <w:spacing w:val="-5"/>
          <w:sz w:val="24"/>
        </w:rPr>
        <w:t xml:space="preserve">denúncia </w:t>
      </w:r>
      <w:r>
        <w:rPr>
          <w:spacing w:val="-3"/>
          <w:sz w:val="24"/>
        </w:rPr>
        <w:t xml:space="preserve">ao </w:t>
      </w:r>
      <w:r>
        <w:rPr>
          <w:spacing w:val="-5"/>
          <w:sz w:val="24"/>
        </w:rPr>
        <w:t xml:space="preserve">Conselho </w:t>
      </w:r>
      <w:r>
        <w:rPr>
          <w:spacing w:val="-3"/>
          <w:sz w:val="24"/>
        </w:rPr>
        <w:t xml:space="preserve">do </w:t>
      </w:r>
      <w:r>
        <w:rPr>
          <w:spacing w:val="-5"/>
          <w:sz w:val="24"/>
        </w:rPr>
        <w:t xml:space="preserve">Centro, </w:t>
      </w:r>
      <w:r>
        <w:rPr>
          <w:spacing w:val="-4"/>
          <w:sz w:val="24"/>
        </w:rPr>
        <w:t xml:space="preserve">que poderá </w:t>
      </w:r>
      <w:r>
        <w:rPr>
          <w:spacing w:val="-5"/>
          <w:sz w:val="24"/>
        </w:rPr>
        <w:t xml:space="preserve">deliberar </w:t>
      </w:r>
      <w:r>
        <w:rPr>
          <w:spacing w:val="-4"/>
          <w:sz w:val="24"/>
        </w:rPr>
        <w:t xml:space="preserve">inclusive sobre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impugnação </w:t>
      </w:r>
      <w:r>
        <w:rPr>
          <w:spacing w:val="-3"/>
          <w:sz w:val="24"/>
        </w:rPr>
        <w:t>da</w:t>
      </w:r>
      <w:r>
        <w:rPr>
          <w:spacing w:val="-35"/>
          <w:sz w:val="24"/>
        </w:rPr>
        <w:t xml:space="preserve"> </w:t>
      </w:r>
      <w:r>
        <w:rPr>
          <w:spacing w:val="-5"/>
          <w:sz w:val="24"/>
        </w:rPr>
        <w:t>candidatura;</w:t>
      </w:r>
    </w:p>
    <w:p w14:paraId="1E46941C" w14:textId="77777777" w:rsidR="00947C45" w:rsidRDefault="00B86DD7">
      <w:pPr>
        <w:pStyle w:val="PargrafodaLista"/>
        <w:numPr>
          <w:ilvl w:val="0"/>
          <w:numId w:val="4"/>
        </w:numPr>
        <w:tabs>
          <w:tab w:val="left" w:pos="404"/>
        </w:tabs>
        <w:spacing w:before="100"/>
        <w:ind w:left="403" w:hanging="300"/>
        <w:rPr>
          <w:sz w:val="24"/>
        </w:rPr>
      </w:pPr>
      <w:r>
        <w:rPr>
          <w:sz w:val="24"/>
        </w:rPr>
        <w:t>– elaborar o calend</w:t>
      </w:r>
      <w:r>
        <w:rPr>
          <w:sz w:val="24"/>
        </w:rPr>
        <w:t>ário dos debates</w:t>
      </w:r>
      <w:r>
        <w:rPr>
          <w:spacing w:val="1"/>
          <w:sz w:val="24"/>
        </w:rPr>
        <w:t xml:space="preserve"> </w:t>
      </w:r>
      <w:r>
        <w:rPr>
          <w:sz w:val="24"/>
        </w:rPr>
        <w:t>públicos;</w:t>
      </w:r>
    </w:p>
    <w:p w14:paraId="14ACB231" w14:textId="77777777" w:rsidR="00947C45" w:rsidRDefault="00B86DD7">
      <w:pPr>
        <w:pStyle w:val="PargrafodaLista"/>
        <w:numPr>
          <w:ilvl w:val="0"/>
          <w:numId w:val="4"/>
        </w:numPr>
        <w:tabs>
          <w:tab w:val="left" w:pos="467"/>
        </w:tabs>
        <w:spacing w:before="100"/>
        <w:ind w:left="104" w:right="104" w:firstLine="0"/>
        <w:rPr>
          <w:sz w:val="24"/>
        </w:rPr>
      </w:pPr>
      <w:r>
        <w:rPr>
          <w:sz w:val="24"/>
        </w:rPr>
        <w:t>– solicitar à PROGEP a relação nominal, por ordem alfabética, número de matrícula dos professores e dos servidores técnico-administrativos lotados no</w:t>
      </w:r>
      <w:r>
        <w:rPr>
          <w:spacing w:val="-1"/>
          <w:sz w:val="24"/>
        </w:rPr>
        <w:t xml:space="preserve"> </w:t>
      </w:r>
      <w:r>
        <w:rPr>
          <w:sz w:val="24"/>
        </w:rPr>
        <w:t>Centro;</w:t>
      </w:r>
    </w:p>
    <w:p w14:paraId="403CC83C" w14:textId="77777777" w:rsidR="00947C45" w:rsidRDefault="00B86DD7">
      <w:pPr>
        <w:pStyle w:val="PargrafodaLista"/>
        <w:numPr>
          <w:ilvl w:val="0"/>
          <w:numId w:val="4"/>
        </w:numPr>
        <w:tabs>
          <w:tab w:val="left" w:pos="355"/>
        </w:tabs>
        <w:spacing w:before="100"/>
        <w:ind w:left="104" w:right="111" w:firstLine="0"/>
        <w:rPr>
          <w:sz w:val="24"/>
        </w:rPr>
      </w:pPr>
      <w:r>
        <w:rPr>
          <w:sz w:val="24"/>
        </w:rPr>
        <w:t xml:space="preserve">– solicitar às Coordenações de Cursos de graduação e de </w:t>
      </w:r>
      <w:r>
        <w:rPr>
          <w:sz w:val="24"/>
        </w:rPr>
        <w:t>pós-graduação, as relações nominais dos discentes, regularmente matriculados, por</w:t>
      </w:r>
      <w:r>
        <w:rPr>
          <w:spacing w:val="-17"/>
          <w:sz w:val="24"/>
        </w:rPr>
        <w:t xml:space="preserve"> </w:t>
      </w:r>
      <w:r>
        <w:rPr>
          <w:sz w:val="24"/>
        </w:rPr>
        <w:t>curso;</w:t>
      </w:r>
    </w:p>
    <w:p w14:paraId="76DA75BE" w14:textId="77777777" w:rsidR="00947C45" w:rsidRDefault="00B86DD7">
      <w:pPr>
        <w:pStyle w:val="PargrafodaLista"/>
        <w:numPr>
          <w:ilvl w:val="0"/>
          <w:numId w:val="4"/>
        </w:numPr>
        <w:tabs>
          <w:tab w:val="left" w:pos="463"/>
        </w:tabs>
        <w:spacing w:before="80"/>
        <w:ind w:left="104" w:right="101" w:firstLine="0"/>
        <w:rPr>
          <w:sz w:val="24"/>
        </w:rPr>
      </w:pPr>
      <w:r>
        <w:rPr>
          <w:sz w:val="24"/>
        </w:rPr>
        <w:t>– divulgar a listagem nominal dos integrantes do Colégio Eleitoral, com antecedência mínima de 10 (dez) dias da data da pesquisa eleitoral, garantindo a contestação pe</w:t>
      </w:r>
      <w:r>
        <w:rPr>
          <w:sz w:val="24"/>
        </w:rPr>
        <w:t>los candidatos, no prazo de até 72 (setenta e duas horas) antes do dia da realização da Pesquisa e decidir sobre as impugnações apresentadas sem comprometer o calendário eleitoral</w:t>
      </w:r>
      <w:r>
        <w:rPr>
          <w:spacing w:val="-20"/>
          <w:sz w:val="24"/>
        </w:rPr>
        <w:t xml:space="preserve"> </w:t>
      </w:r>
      <w:r>
        <w:rPr>
          <w:sz w:val="24"/>
        </w:rPr>
        <w:t>previsto;</w:t>
      </w:r>
    </w:p>
    <w:p w14:paraId="35E3F2F5" w14:textId="77777777" w:rsidR="00947C45" w:rsidRDefault="00B86DD7">
      <w:pPr>
        <w:tabs>
          <w:tab w:val="left" w:pos="416"/>
        </w:tabs>
        <w:spacing w:before="100"/>
        <w:rPr>
          <w:sz w:val="24"/>
        </w:rPr>
      </w:pPr>
      <w:r>
        <w:rPr>
          <w:sz w:val="24"/>
        </w:rPr>
        <w:t>VII – proceder ao sorteio da disposição dos candidatos na cédula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leitoral;</w:t>
      </w:r>
    </w:p>
    <w:p w14:paraId="04EC8171" w14:textId="77777777" w:rsidR="00947C45" w:rsidRDefault="00B86DD7">
      <w:pPr>
        <w:pStyle w:val="PargrafodaLista"/>
        <w:tabs>
          <w:tab w:val="left" w:pos="639"/>
        </w:tabs>
        <w:spacing w:before="100"/>
        <w:ind w:right="104"/>
        <w:jc w:val="left"/>
        <w:rPr>
          <w:sz w:val="24"/>
        </w:rPr>
      </w:pPr>
      <w:r>
        <w:rPr>
          <w:sz w:val="24"/>
        </w:rPr>
        <w:t>VIII – elaborar o mapa final com os resultados da pesquisa eleitoral e encaminhá-lo ao Diretor do</w:t>
      </w:r>
      <w:r>
        <w:rPr>
          <w:spacing w:val="-1"/>
          <w:sz w:val="24"/>
        </w:rPr>
        <w:t xml:space="preserve"> </w:t>
      </w:r>
      <w:r>
        <w:rPr>
          <w:sz w:val="24"/>
        </w:rPr>
        <w:t>Centro;</w:t>
      </w:r>
    </w:p>
    <w:p w14:paraId="002E76C4" w14:textId="77777777" w:rsidR="00947C45" w:rsidRDefault="00B86DD7">
      <w:pPr>
        <w:tabs>
          <w:tab w:val="left" w:pos="542"/>
        </w:tabs>
        <w:spacing w:before="100"/>
        <w:ind w:left="-139" w:right="107"/>
        <w:jc w:val="both"/>
        <w:rPr>
          <w:sz w:val="24"/>
        </w:rPr>
      </w:pPr>
      <w:r>
        <w:rPr>
          <w:sz w:val="24"/>
        </w:rPr>
        <w:t xml:space="preserve">   IX – levar ao conhecimento do Conselho de Centro, para as providências que se fizerem    necessárias, os casos de danos ao patrimônio da </w:t>
      </w:r>
      <w:r>
        <w:rPr>
          <w:sz w:val="24"/>
        </w:rPr>
        <w:t>Instituição oriundos de mau procedimento da propaganda eleitoral pelos candidatos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concorrentes;</w:t>
      </w:r>
    </w:p>
    <w:p w14:paraId="118EDED9" w14:textId="77777777" w:rsidR="00947C45" w:rsidRDefault="00B86DD7">
      <w:pPr>
        <w:pStyle w:val="PargrafodaLista"/>
        <w:numPr>
          <w:ilvl w:val="0"/>
          <w:numId w:val="3"/>
        </w:numPr>
        <w:tabs>
          <w:tab w:val="left" w:pos="616"/>
        </w:tabs>
        <w:spacing w:before="100"/>
        <w:ind w:right="104" w:firstLine="0"/>
        <w:rPr>
          <w:sz w:val="24"/>
        </w:rPr>
      </w:pPr>
      <w:r>
        <w:rPr>
          <w:sz w:val="24"/>
        </w:rPr>
        <w:t>– aplicar as penalidades de advertência pública a integrantes da pesquisa eleitoral, por descumprimento ao estabelecido neste Edital.</w:t>
      </w:r>
    </w:p>
    <w:p w14:paraId="3107F3AA" w14:textId="77777777" w:rsidR="00947C45" w:rsidRDefault="00947C45">
      <w:pPr>
        <w:pStyle w:val="Corpodetexto"/>
        <w:spacing w:before="0"/>
        <w:ind w:left="0"/>
        <w:jc w:val="left"/>
        <w:rPr>
          <w:sz w:val="26"/>
        </w:rPr>
      </w:pPr>
    </w:p>
    <w:p w14:paraId="191B97E2" w14:textId="77777777" w:rsidR="00947C45" w:rsidRDefault="00B86DD7">
      <w:pPr>
        <w:pStyle w:val="Corpodetexto"/>
        <w:spacing w:before="9"/>
        <w:ind w:left="0"/>
        <w:jc w:val="center"/>
        <w:rPr>
          <w:b/>
        </w:rPr>
      </w:pPr>
      <w:r>
        <w:rPr>
          <w:b/>
        </w:rPr>
        <w:t>DA COMISSÃO DE ÉTICA</w:t>
      </w:r>
    </w:p>
    <w:p w14:paraId="529E7DF6" w14:textId="77777777" w:rsidR="00947C45" w:rsidRDefault="00947C45">
      <w:pPr>
        <w:pStyle w:val="Corpodetexto"/>
        <w:spacing w:before="0"/>
        <w:ind w:left="0"/>
        <w:jc w:val="center"/>
        <w:rPr>
          <w:b/>
        </w:rPr>
      </w:pPr>
    </w:p>
    <w:p w14:paraId="25531D70" w14:textId="77777777" w:rsidR="00947C45" w:rsidRDefault="00B86DD7">
      <w:pPr>
        <w:pStyle w:val="Corpodetexto"/>
        <w:spacing w:before="0"/>
      </w:pPr>
      <w:r>
        <w:rPr>
          <w:b/>
        </w:rPr>
        <w:t>Art. 7</w:t>
      </w:r>
      <w:r>
        <w:rPr>
          <w:b/>
          <w:position w:val="8"/>
          <w:sz w:val="16"/>
        </w:rPr>
        <w:t xml:space="preserve">o </w:t>
      </w:r>
      <w:r>
        <w:t>Fica criada a Comissão de Ética, com a seguinte constituição:</w:t>
      </w:r>
    </w:p>
    <w:p w14:paraId="009D07B7" w14:textId="77777777" w:rsidR="00947C45" w:rsidRDefault="00947C45">
      <w:pPr>
        <w:pStyle w:val="Corpodetexto"/>
        <w:spacing w:before="0"/>
      </w:pPr>
    </w:p>
    <w:p w14:paraId="233DA989" w14:textId="77777777" w:rsidR="00947C45" w:rsidRDefault="00B86DD7">
      <w:pPr>
        <w:pStyle w:val="PargrafodaLista"/>
        <w:tabs>
          <w:tab w:val="left" w:pos="1491"/>
        </w:tabs>
        <w:spacing w:before="0"/>
        <w:ind w:left="1350" w:right="112"/>
      </w:pPr>
      <w:r>
        <w:rPr>
          <w:sz w:val="24"/>
        </w:rPr>
        <w:t>I- 02 (dois) representantes docentes, com os seus respectivos suplentes, sendo um escolhido pelo Conselho de Centro e o outro pela ADUFPB-Areia.</w:t>
      </w:r>
    </w:p>
    <w:p w14:paraId="0F9DAD23" w14:textId="77777777" w:rsidR="00947C45" w:rsidRDefault="00947C45">
      <w:pPr>
        <w:pStyle w:val="Corpodetexto"/>
        <w:spacing w:before="0"/>
        <w:ind w:left="0"/>
      </w:pPr>
    </w:p>
    <w:p w14:paraId="2F07D7D1" w14:textId="77777777" w:rsidR="00947C45" w:rsidRDefault="00B86DD7">
      <w:pPr>
        <w:pStyle w:val="PargrafodaLista"/>
        <w:tabs>
          <w:tab w:val="left" w:pos="1573"/>
        </w:tabs>
        <w:spacing w:before="0"/>
        <w:ind w:left="1350" w:right="114"/>
      </w:pPr>
      <w:r>
        <w:rPr>
          <w:sz w:val="24"/>
        </w:rPr>
        <w:t>II- 03 (três) representantes técnico-ad</w:t>
      </w:r>
      <w:r>
        <w:rPr>
          <w:sz w:val="24"/>
        </w:rPr>
        <w:t>ministrativos, com os seus respectivos suplentes, escolhidos pelo SINTESPB-Areia.</w:t>
      </w:r>
    </w:p>
    <w:p w14:paraId="5AEF42AE" w14:textId="77777777" w:rsidR="00947C45" w:rsidRDefault="00947C45">
      <w:pPr>
        <w:pStyle w:val="Corpodetexto"/>
        <w:spacing w:before="0"/>
        <w:ind w:left="0"/>
      </w:pPr>
    </w:p>
    <w:p w14:paraId="27DDF5ED" w14:textId="77777777" w:rsidR="00947C45" w:rsidRDefault="00B86DD7">
      <w:pPr>
        <w:pStyle w:val="PargrafodaLista"/>
        <w:tabs>
          <w:tab w:val="left" w:pos="1676"/>
        </w:tabs>
        <w:spacing w:before="0"/>
        <w:ind w:left="1350" w:right="111"/>
      </w:pPr>
      <w:r>
        <w:rPr>
          <w:sz w:val="24"/>
        </w:rPr>
        <w:t>IV- 02 (dois) representantes discentes, com seus respectivos suplentes, sendo um escolhido pelo Conselho de Centro e outro pelos Centros Acadêmicos.</w:t>
      </w:r>
    </w:p>
    <w:p w14:paraId="093045B1" w14:textId="77777777" w:rsidR="00947C45" w:rsidRDefault="00947C45">
      <w:pPr>
        <w:pStyle w:val="Corpodetexto"/>
        <w:spacing w:before="0"/>
        <w:ind w:left="0"/>
      </w:pPr>
    </w:p>
    <w:p w14:paraId="1BEE3A72" w14:textId="77777777" w:rsidR="00947C45" w:rsidRDefault="00B86DD7">
      <w:pPr>
        <w:pStyle w:val="PargrafodaLista"/>
        <w:tabs>
          <w:tab w:val="left" w:pos="1642"/>
        </w:tabs>
        <w:spacing w:before="0"/>
        <w:ind w:left="1350" w:right="120"/>
      </w:pPr>
      <w:r>
        <w:rPr>
          <w:sz w:val="24"/>
        </w:rPr>
        <w:t>V- Cada candidatura pod</w:t>
      </w:r>
      <w:r>
        <w:rPr>
          <w:sz w:val="24"/>
        </w:rPr>
        <w:t>erá indicar um representante e seu respectivo suplente junto à Comissão de Ética, com direito a voz, porém sem direito a</w:t>
      </w:r>
      <w:r>
        <w:rPr>
          <w:spacing w:val="-4"/>
          <w:sz w:val="24"/>
        </w:rPr>
        <w:t xml:space="preserve"> </w:t>
      </w:r>
      <w:r>
        <w:rPr>
          <w:sz w:val="24"/>
        </w:rPr>
        <w:t>voto.</w:t>
      </w:r>
    </w:p>
    <w:p w14:paraId="1D44E229" w14:textId="77777777" w:rsidR="00947C45" w:rsidRDefault="00947C45">
      <w:pPr>
        <w:pStyle w:val="Corpodetexto"/>
        <w:spacing w:before="0"/>
      </w:pPr>
    </w:p>
    <w:p w14:paraId="76A501F4" w14:textId="77777777" w:rsidR="00947C45" w:rsidRDefault="00B86DD7">
      <w:pPr>
        <w:pStyle w:val="Corpodetexto"/>
        <w:spacing w:before="0"/>
        <w:ind w:left="0" w:firstLine="1133"/>
      </w:pPr>
      <w:r>
        <w:rPr>
          <w:b/>
        </w:rPr>
        <w:t>§1º.</w:t>
      </w:r>
      <w:r>
        <w:rPr>
          <w:b/>
          <w:spacing w:val="-9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impedidos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integrar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Comissão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Ética,</w:t>
      </w:r>
      <w:r>
        <w:rPr>
          <w:spacing w:val="-8"/>
        </w:rPr>
        <w:t xml:space="preserve"> </w:t>
      </w:r>
      <w:r>
        <w:t>além</w:t>
      </w:r>
      <w:r>
        <w:rPr>
          <w:spacing w:val="-9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candidaturas</w:t>
      </w:r>
      <w:r>
        <w:rPr>
          <w:spacing w:val="-8"/>
        </w:rPr>
        <w:t xml:space="preserve"> </w:t>
      </w:r>
      <w:r>
        <w:t>inscritas,</w:t>
      </w:r>
      <w:r>
        <w:rPr>
          <w:spacing w:val="-8"/>
        </w:rPr>
        <w:t xml:space="preserve"> </w:t>
      </w:r>
      <w:r>
        <w:t>seus cônjuges, companheiro(a)s e parentes a</w:t>
      </w:r>
      <w:r>
        <w:t>té 2º grau, tanto por consanguinidade como por</w:t>
      </w:r>
      <w:r>
        <w:rPr>
          <w:spacing w:val="-10"/>
        </w:rPr>
        <w:t xml:space="preserve"> </w:t>
      </w:r>
      <w:r>
        <w:t>afinidade.</w:t>
      </w:r>
    </w:p>
    <w:p w14:paraId="3348DD49" w14:textId="77777777" w:rsidR="00947C45" w:rsidRDefault="00947C45">
      <w:pPr>
        <w:pStyle w:val="Corpodetexto"/>
        <w:spacing w:before="0"/>
        <w:ind w:left="0"/>
      </w:pPr>
    </w:p>
    <w:p w14:paraId="0D5E05E0" w14:textId="77777777" w:rsidR="00947C45" w:rsidRDefault="00B86DD7">
      <w:pPr>
        <w:pStyle w:val="Corpodetexto"/>
        <w:spacing w:before="0"/>
        <w:ind w:left="0" w:right="58" w:firstLine="1133"/>
      </w:pPr>
      <w:r>
        <w:rPr>
          <w:b/>
        </w:rPr>
        <w:t xml:space="preserve">§2º. </w:t>
      </w:r>
      <w:r>
        <w:t>Não podem fazer parte da Comissão de Ética o(a) Diretor(a), o(a) Vice-Diretor(a) e os Assessores dos mesmos.</w:t>
      </w:r>
    </w:p>
    <w:p w14:paraId="6B14195F" w14:textId="77777777" w:rsidR="00947C45" w:rsidRDefault="00947C45">
      <w:pPr>
        <w:pStyle w:val="Corpodetexto"/>
        <w:spacing w:before="0"/>
        <w:ind w:left="0"/>
      </w:pPr>
    </w:p>
    <w:p w14:paraId="7D1E37C9" w14:textId="77777777" w:rsidR="00947C45" w:rsidRDefault="00B86DD7">
      <w:pPr>
        <w:pStyle w:val="Corpodetexto"/>
        <w:spacing w:before="0"/>
        <w:ind w:left="0" w:right="101" w:firstLine="1133"/>
      </w:pPr>
      <w:r>
        <w:rPr>
          <w:b/>
        </w:rPr>
        <w:t xml:space="preserve">§3º. </w:t>
      </w:r>
      <w:r>
        <w:t>Não podem fazer parte da Comissão de Ética servidores aposentados, pensionist</w:t>
      </w:r>
      <w:r>
        <w:t>as e licenciados.</w:t>
      </w:r>
    </w:p>
    <w:p w14:paraId="0B4F17FA" w14:textId="77777777" w:rsidR="00947C45" w:rsidRDefault="00947C45">
      <w:pPr>
        <w:pStyle w:val="Corpodetexto"/>
        <w:spacing w:before="0"/>
        <w:ind w:left="0"/>
      </w:pPr>
    </w:p>
    <w:p w14:paraId="74579255" w14:textId="77777777" w:rsidR="00947C45" w:rsidRDefault="00B86DD7">
      <w:pPr>
        <w:pStyle w:val="Corpodetexto"/>
        <w:spacing w:before="0"/>
        <w:ind w:left="0" w:firstLine="1133"/>
      </w:pPr>
      <w:r>
        <w:rPr>
          <w:b/>
        </w:rPr>
        <w:t xml:space="preserve">§4º. </w:t>
      </w:r>
      <w:r>
        <w:t>O(A) presidente e o(a) vice-presidente da Comissão serão escolhidos dentre e pelos membros titulares que a</w:t>
      </w:r>
      <w:r>
        <w:rPr>
          <w:spacing w:val="-3"/>
        </w:rPr>
        <w:t xml:space="preserve"> </w:t>
      </w:r>
      <w:r>
        <w:t>integram.</w:t>
      </w:r>
    </w:p>
    <w:p w14:paraId="5E95AFC7" w14:textId="77777777" w:rsidR="00947C45" w:rsidRDefault="00947C45">
      <w:pPr>
        <w:pStyle w:val="Corpodetexto"/>
        <w:spacing w:before="0"/>
        <w:ind w:left="0"/>
      </w:pPr>
    </w:p>
    <w:p w14:paraId="2F854A86" w14:textId="77777777" w:rsidR="00947C45" w:rsidRDefault="00B86DD7">
      <w:pPr>
        <w:pStyle w:val="Corpodetexto"/>
        <w:spacing w:before="0"/>
        <w:ind w:left="0" w:firstLine="1133"/>
      </w:pPr>
      <w:r>
        <w:rPr>
          <w:b/>
        </w:rPr>
        <w:t xml:space="preserve">§5º. </w:t>
      </w:r>
      <w:r>
        <w:t>A Comissão de Ética deliberará, por maioria simples de votos, com a presença de mais da metade de seus</w:t>
      </w:r>
      <w:r>
        <w:rPr>
          <w:spacing w:val="-2"/>
        </w:rPr>
        <w:t xml:space="preserve"> </w:t>
      </w:r>
      <w:r>
        <w:t>membros.</w:t>
      </w:r>
    </w:p>
    <w:p w14:paraId="2788B95E" w14:textId="77777777" w:rsidR="00947C45" w:rsidRDefault="00947C45">
      <w:pPr>
        <w:pStyle w:val="Corpodetexto"/>
        <w:spacing w:before="0"/>
        <w:ind w:left="0" w:right="113" w:firstLine="1133"/>
        <w:rPr>
          <w:b/>
        </w:rPr>
      </w:pPr>
    </w:p>
    <w:p w14:paraId="433C17F3" w14:textId="77777777" w:rsidR="00947C45" w:rsidRDefault="00B86DD7">
      <w:pPr>
        <w:pStyle w:val="Corpodetexto"/>
        <w:spacing w:before="0"/>
        <w:ind w:left="0" w:right="113" w:firstLine="1133"/>
      </w:pPr>
      <w:r>
        <w:rPr>
          <w:b/>
        </w:rPr>
        <w:lastRenderedPageBreak/>
        <w:t>§6º.</w:t>
      </w:r>
      <w:r>
        <w:rPr>
          <w:b/>
          <w:spacing w:val="37"/>
        </w:rPr>
        <w:t xml:space="preserve"> </w:t>
      </w:r>
      <w:r>
        <w:t>Compete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Presidente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Comissão</w:t>
      </w:r>
      <w:r>
        <w:rPr>
          <w:spacing w:val="-12"/>
        </w:rPr>
        <w:t xml:space="preserve"> </w:t>
      </w:r>
      <w:r>
        <w:t>exercer,</w:t>
      </w:r>
      <w:r>
        <w:rPr>
          <w:spacing w:val="-9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reuniões</w:t>
      </w:r>
      <w:r>
        <w:rPr>
          <w:spacing w:val="-11"/>
        </w:rPr>
        <w:t xml:space="preserve"> </w:t>
      </w:r>
      <w:r>
        <w:t>plenárias,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voto, incluindo o de qualidade no caso de</w:t>
      </w:r>
      <w:r>
        <w:rPr>
          <w:spacing w:val="-1"/>
        </w:rPr>
        <w:t xml:space="preserve"> </w:t>
      </w:r>
      <w:r>
        <w:t>empate.</w:t>
      </w:r>
    </w:p>
    <w:p w14:paraId="736FA615" w14:textId="77777777" w:rsidR="00947C45" w:rsidRDefault="00947C45">
      <w:pPr>
        <w:pStyle w:val="Corpodetexto"/>
        <w:spacing w:before="0"/>
        <w:rPr>
          <w:sz w:val="23"/>
        </w:rPr>
      </w:pPr>
    </w:p>
    <w:p w14:paraId="1D43678C" w14:textId="77777777" w:rsidR="00947C45" w:rsidRDefault="00B86DD7">
      <w:pPr>
        <w:rPr>
          <w:sz w:val="24"/>
        </w:rPr>
      </w:pPr>
      <w:r>
        <w:rPr>
          <w:b/>
          <w:sz w:val="24"/>
        </w:rPr>
        <w:t>Art. 8</w:t>
      </w:r>
      <w:r>
        <w:rPr>
          <w:b/>
          <w:position w:val="8"/>
          <w:sz w:val="16"/>
        </w:rPr>
        <w:t xml:space="preserve">o </w:t>
      </w:r>
      <w:r>
        <w:rPr>
          <w:sz w:val="24"/>
        </w:rPr>
        <w:t>Compete à Comissão de Ética:</w:t>
      </w:r>
    </w:p>
    <w:p w14:paraId="3DE81956" w14:textId="77777777" w:rsidR="00947C45" w:rsidRDefault="00947C45">
      <w:pPr>
        <w:pStyle w:val="Corpodetexto"/>
        <w:spacing w:before="0"/>
      </w:pPr>
    </w:p>
    <w:p w14:paraId="0C20C9EB" w14:textId="77777777" w:rsidR="00947C45" w:rsidRDefault="00B86DD7">
      <w:pPr>
        <w:pStyle w:val="PargrafodaLista"/>
        <w:tabs>
          <w:tab w:val="left" w:pos="1460"/>
        </w:tabs>
        <w:spacing w:before="0"/>
        <w:ind w:left="1459"/>
        <w:rPr>
          <w:sz w:val="24"/>
        </w:rPr>
      </w:pPr>
      <w:r>
        <w:rPr>
          <w:sz w:val="24"/>
        </w:rPr>
        <w:t>I-Fiscalizar a propaganda das candidaturas a Diretor(a) e a</w:t>
      </w:r>
      <w:r>
        <w:rPr>
          <w:spacing w:val="-8"/>
          <w:sz w:val="24"/>
        </w:rPr>
        <w:t xml:space="preserve"> </w:t>
      </w:r>
      <w:r>
        <w:rPr>
          <w:sz w:val="24"/>
        </w:rPr>
        <w:t>Vice-Diretor(a).</w:t>
      </w:r>
    </w:p>
    <w:p w14:paraId="60EEEF65" w14:textId="77777777" w:rsidR="00947C45" w:rsidRDefault="00947C45">
      <w:pPr>
        <w:pStyle w:val="Corpodetexto"/>
        <w:spacing w:before="0"/>
        <w:ind w:left="0"/>
      </w:pPr>
    </w:p>
    <w:p w14:paraId="4962EA48" w14:textId="77777777" w:rsidR="00947C45" w:rsidRDefault="00B86DD7">
      <w:pPr>
        <w:pStyle w:val="PargrafodaLista"/>
        <w:tabs>
          <w:tab w:val="left" w:pos="1566"/>
        </w:tabs>
        <w:spacing w:before="0"/>
        <w:ind w:left="1460" w:right="116"/>
        <w:rPr>
          <w:sz w:val="24"/>
        </w:rPr>
      </w:pPr>
      <w:r>
        <w:rPr>
          <w:sz w:val="24"/>
        </w:rPr>
        <w:t>II-Receber, apurar e emitir parecer sobre denúncias formais, acompanhadas de provas, de</w:t>
      </w:r>
      <w:r>
        <w:rPr>
          <w:spacing w:val="-10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8"/>
          <w:sz w:val="24"/>
        </w:rPr>
        <w:t xml:space="preserve"> </w:t>
      </w:r>
      <w:r>
        <w:rPr>
          <w:sz w:val="24"/>
        </w:rPr>
        <w:t>ilícitos</w:t>
      </w:r>
      <w:r>
        <w:rPr>
          <w:spacing w:val="-6"/>
          <w:sz w:val="24"/>
        </w:rPr>
        <w:t xml:space="preserve"> </w:t>
      </w:r>
      <w:r>
        <w:rPr>
          <w:sz w:val="24"/>
        </w:rPr>
        <w:t>empregados</w:t>
      </w:r>
      <w:r>
        <w:rPr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Consulta</w:t>
      </w:r>
      <w:r>
        <w:rPr>
          <w:spacing w:val="-9"/>
          <w:sz w:val="24"/>
        </w:rPr>
        <w:t xml:space="preserve"> </w:t>
      </w:r>
      <w:r>
        <w:rPr>
          <w:sz w:val="24"/>
        </w:rPr>
        <w:t>Prévia,</w:t>
      </w:r>
      <w:r>
        <w:rPr>
          <w:spacing w:val="-9"/>
          <w:sz w:val="24"/>
        </w:rPr>
        <w:t xml:space="preserve"> </w:t>
      </w:r>
      <w:r>
        <w:rPr>
          <w:sz w:val="24"/>
        </w:rPr>
        <w:t>inclusive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transgressão das normas que dispõem sobre a propaganda das</w:t>
      </w:r>
      <w:r>
        <w:rPr>
          <w:spacing w:val="-4"/>
          <w:sz w:val="24"/>
        </w:rPr>
        <w:t xml:space="preserve"> </w:t>
      </w:r>
      <w:r>
        <w:rPr>
          <w:sz w:val="24"/>
        </w:rPr>
        <w:t>candidaturas.</w:t>
      </w:r>
    </w:p>
    <w:p w14:paraId="72C297E8" w14:textId="77777777" w:rsidR="00947C45" w:rsidRDefault="00947C45">
      <w:pPr>
        <w:pStyle w:val="Corpodetexto"/>
        <w:spacing w:before="0"/>
        <w:ind w:left="0"/>
        <w:rPr>
          <w:sz w:val="23"/>
        </w:rPr>
      </w:pPr>
    </w:p>
    <w:p w14:paraId="2E4A91A0" w14:textId="77777777" w:rsidR="00947C45" w:rsidRDefault="00B86DD7">
      <w:pPr>
        <w:pStyle w:val="PargrafodaLista"/>
        <w:tabs>
          <w:tab w:val="left" w:pos="1647"/>
        </w:tabs>
        <w:spacing w:before="0"/>
        <w:ind w:left="1459"/>
        <w:rPr>
          <w:sz w:val="24"/>
        </w:rPr>
      </w:pPr>
      <w:r>
        <w:rPr>
          <w:sz w:val="24"/>
        </w:rPr>
        <w:t>III</w:t>
      </w:r>
      <w:r>
        <w:rPr>
          <w:sz w:val="24"/>
        </w:rPr>
        <w:t>-Deliberar sobre a impugnação de</w:t>
      </w:r>
      <w:r>
        <w:rPr>
          <w:spacing w:val="-5"/>
          <w:sz w:val="24"/>
        </w:rPr>
        <w:t xml:space="preserve"> </w:t>
      </w:r>
      <w:r>
        <w:rPr>
          <w:sz w:val="24"/>
        </w:rPr>
        <w:t>candidatura.</w:t>
      </w:r>
    </w:p>
    <w:p w14:paraId="7DC161CA" w14:textId="77777777" w:rsidR="00947C45" w:rsidRDefault="00947C45">
      <w:pPr>
        <w:pStyle w:val="Corpodetexto"/>
        <w:spacing w:before="0"/>
        <w:ind w:left="0"/>
      </w:pPr>
    </w:p>
    <w:p w14:paraId="7ED18B33" w14:textId="77777777" w:rsidR="00947C45" w:rsidRDefault="00B86DD7">
      <w:pPr>
        <w:pStyle w:val="PargrafodaLista"/>
        <w:tabs>
          <w:tab w:val="left" w:pos="1714"/>
        </w:tabs>
        <w:spacing w:before="0"/>
        <w:ind w:left="1460" w:right="119"/>
        <w:rPr>
          <w:sz w:val="24"/>
        </w:rPr>
      </w:pPr>
      <w:r>
        <w:rPr>
          <w:sz w:val="24"/>
        </w:rPr>
        <w:t>IV-Encaminhar à Comissão Eleitoral relatório conclusivo sobre as decisões tomadas.</w:t>
      </w:r>
    </w:p>
    <w:p w14:paraId="47D61771" w14:textId="77777777" w:rsidR="00947C45" w:rsidRDefault="00947C45">
      <w:pPr>
        <w:pStyle w:val="Corpodetexto"/>
        <w:spacing w:before="0"/>
        <w:ind w:left="0"/>
      </w:pPr>
    </w:p>
    <w:p w14:paraId="7B4E23E3" w14:textId="77777777" w:rsidR="00947C45" w:rsidRDefault="00B86DD7">
      <w:pPr>
        <w:pStyle w:val="PargrafodaLista"/>
        <w:tabs>
          <w:tab w:val="left" w:pos="1542"/>
        </w:tabs>
        <w:spacing w:before="0"/>
        <w:ind w:left="1460" w:right="119"/>
        <w:rPr>
          <w:sz w:val="24"/>
        </w:rPr>
      </w:pPr>
      <w:r>
        <w:rPr>
          <w:sz w:val="24"/>
        </w:rPr>
        <w:t xml:space="preserve">V-Receber, apreciar e deliberar sobre o relatório contábil das candidaturas verificando a obediência ao </w:t>
      </w:r>
      <w:r>
        <w:rPr>
          <w:sz w:val="24"/>
        </w:rPr>
        <w:t>estabelecido no parágrafo único do artigo 10.</w:t>
      </w:r>
    </w:p>
    <w:p w14:paraId="7FC3B37F" w14:textId="77777777" w:rsidR="00947C45" w:rsidRDefault="00947C45">
      <w:pPr>
        <w:pStyle w:val="Corpodetexto"/>
        <w:spacing w:before="9"/>
        <w:ind w:left="0"/>
        <w:jc w:val="center"/>
        <w:rPr>
          <w:b/>
        </w:rPr>
      </w:pPr>
    </w:p>
    <w:p w14:paraId="11CA0F0B" w14:textId="77777777" w:rsidR="00947C45" w:rsidRDefault="00947C45">
      <w:pPr>
        <w:pStyle w:val="Corpodetexto"/>
        <w:spacing w:before="9"/>
        <w:ind w:left="0"/>
        <w:jc w:val="center"/>
        <w:rPr>
          <w:b/>
        </w:rPr>
      </w:pPr>
    </w:p>
    <w:p w14:paraId="0FAFCEDF" w14:textId="77777777" w:rsidR="00947C45" w:rsidRDefault="00B86DD7">
      <w:pPr>
        <w:pStyle w:val="Ttulo1"/>
        <w:ind w:right="1812"/>
      </w:pPr>
      <w:r>
        <w:t>DA INSCRIÇÃO DOS CANDIDATOS</w:t>
      </w:r>
    </w:p>
    <w:p w14:paraId="66A00B7D" w14:textId="77777777" w:rsidR="00947C45" w:rsidRDefault="00B86DD7">
      <w:pPr>
        <w:pStyle w:val="Corpodetexto"/>
        <w:ind w:right="101"/>
      </w:pPr>
      <w:r>
        <w:rPr>
          <w:b/>
        </w:rPr>
        <w:t xml:space="preserve">Art. 9º </w:t>
      </w:r>
      <w:r>
        <w:t xml:space="preserve">Poderão candidatar-se à indicação para Diretor (a) e Vice-Diretor (a) de Centro, os professores integrantes da carreira do magistério superior da UFPB, em efetivo </w:t>
      </w:r>
      <w:r>
        <w:t>exercício, no Centro, que estejam nos dois níveis mais elevados da carreira ou que sejam portadores do título de Doutor, em regime de dedicação exclusiva.</w:t>
      </w:r>
    </w:p>
    <w:p w14:paraId="24E5A962" w14:textId="77777777" w:rsidR="00947C45" w:rsidRDefault="00B86DD7">
      <w:pPr>
        <w:pStyle w:val="Corpodetexto"/>
        <w:spacing w:before="201"/>
        <w:ind w:right="102"/>
      </w:pPr>
      <w:r>
        <w:rPr>
          <w:b/>
        </w:rPr>
        <w:t xml:space="preserve">Parágrafo único. </w:t>
      </w:r>
      <w:r>
        <w:t>Aos atuais ocupantes dos cargos de diretor e vice-diretor aplicam-se, para fins de i</w:t>
      </w:r>
      <w:r>
        <w:t>nclusão na lista tríplice objetivando a recondução, a estrutura de Carreira de Magistério Superior e os requisitos legais vigentes à época em que foram nomeados para o mandato em curso.</w:t>
      </w:r>
    </w:p>
    <w:p w14:paraId="199FC874" w14:textId="77777777" w:rsidR="00947C45" w:rsidRDefault="00B86DD7">
      <w:pPr>
        <w:pStyle w:val="Corpodetexto"/>
        <w:spacing w:before="0"/>
        <w:ind w:left="112" w:right="113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10</w:t>
      </w:r>
      <w:r>
        <w:rPr>
          <w:b/>
          <w:position w:val="8"/>
        </w:rPr>
        <w:t>o</w:t>
      </w:r>
      <w:r>
        <w:rPr>
          <w:b/>
          <w:spacing w:val="14"/>
          <w:position w:val="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candidaturas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feita</w:t>
      </w:r>
      <w:r>
        <w:rPr>
          <w:spacing w:val="-9"/>
        </w:rPr>
        <w:t xml:space="preserve"> </w:t>
      </w:r>
      <w:r>
        <w:t>através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e</w:t>
      </w:r>
      <w:r>
        <w:t>letrônico</w:t>
      </w:r>
      <w:r>
        <w:rPr>
          <w:spacing w:val="-8"/>
        </w:rPr>
        <w:t xml:space="preserve"> </w:t>
      </w:r>
      <w:r>
        <w:t xml:space="preserve">protocolado no Sistema Integrado de Patrimônio, Administração e Contratos – SIPAC através do endereço </w:t>
      </w:r>
      <w:hyperlink r:id="rId8">
        <w:r>
          <w:rPr>
            <w:u w:val="single"/>
          </w:rPr>
          <w:t>https://sipac.ufpb.br/sipac</w:t>
        </w:r>
        <w:r>
          <w:t>,</w:t>
        </w:r>
      </w:hyperlink>
      <w:r>
        <w:t xml:space="preserve"> direcionado à Direção de Centro CCA/UFPB (código SIPAC </w:t>
      </w:r>
      <w:r>
        <w:rPr>
          <w:shd w:val="clear" w:color="auto" w:fill="FFFFFF"/>
        </w:rPr>
        <w:t xml:space="preserve">11.01.36.01 </w:t>
      </w:r>
      <w:r>
        <w:t xml:space="preserve">), no período de </w:t>
      </w:r>
      <w:r>
        <w:t>05 (cinco) dias úteis, até 20 (vinte) dias antes da realização da pesquisa eleitoral, por requerimento das candidaturas a Diretor(a) e a Vice-Diretor(a), dirigido ao/à Presidente da Comissão Eleitoral da Consulta, instruído</w:t>
      </w:r>
      <w:r>
        <w:rPr>
          <w:spacing w:val="-11"/>
        </w:rPr>
        <w:t xml:space="preserve"> </w:t>
      </w:r>
      <w:r>
        <w:t>com:</w:t>
      </w:r>
    </w:p>
    <w:p w14:paraId="21D9D84B" w14:textId="77777777" w:rsidR="00947C45" w:rsidRDefault="00947C45">
      <w:pPr>
        <w:pStyle w:val="Corpodetexto"/>
        <w:spacing w:before="0"/>
        <w:rPr>
          <w:highlight w:val="green"/>
        </w:rPr>
      </w:pPr>
    </w:p>
    <w:p w14:paraId="3D4B7A08" w14:textId="77777777" w:rsidR="00947C45" w:rsidRDefault="00B86DD7">
      <w:pPr>
        <w:pStyle w:val="PargrafodaLista"/>
        <w:tabs>
          <w:tab w:val="left" w:pos="1460"/>
        </w:tabs>
        <w:spacing w:before="0"/>
        <w:ind w:left="1571"/>
        <w:rPr>
          <w:sz w:val="24"/>
          <w:szCs w:val="24"/>
        </w:rPr>
      </w:pPr>
      <w:r>
        <w:rPr>
          <w:sz w:val="24"/>
          <w:szCs w:val="24"/>
        </w:rPr>
        <w:t>I- Requerimento encaminhad</w:t>
      </w:r>
      <w:r>
        <w:rPr>
          <w:sz w:val="24"/>
          <w:szCs w:val="24"/>
        </w:rPr>
        <w:t>o à presidência da Comissão Eleitoral.</w:t>
      </w:r>
    </w:p>
    <w:p w14:paraId="13955502" w14:textId="77777777" w:rsidR="00947C45" w:rsidRDefault="00B86DD7">
      <w:pPr>
        <w:pStyle w:val="PargrafodaLista"/>
        <w:tabs>
          <w:tab w:val="left" w:pos="1554"/>
        </w:tabs>
        <w:spacing w:before="0"/>
        <w:ind w:left="1571"/>
        <w:rPr>
          <w:sz w:val="24"/>
          <w:szCs w:val="24"/>
        </w:rPr>
      </w:pPr>
      <w:r>
        <w:rPr>
          <w:sz w:val="24"/>
          <w:szCs w:val="24"/>
        </w:rPr>
        <w:t>II- Currículos Lattes dos requerentes.</w:t>
      </w:r>
    </w:p>
    <w:p w14:paraId="62EAE7DE" w14:textId="77777777" w:rsidR="00947C45" w:rsidRDefault="00B86DD7">
      <w:pPr>
        <w:pStyle w:val="PargrafodaLista"/>
        <w:tabs>
          <w:tab w:val="left" w:pos="1554"/>
        </w:tabs>
        <w:spacing w:before="0"/>
        <w:ind w:left="1571"/>
        <w:rPr>
          <w:sz w:val="24"/>
          <w:szCs w:val="24"/>
        </w:rPr>
      </w:pPr>
      <w:r>
        <w:rPr>
          <w:sz w:val="24"/>
          <w:szCs w:val="24"/>
        </w:rPr>
        <w:t>III- Proposta de Trabalho.</w:t>
      </w:r>
    </w:p>
    <w:p w14:paraId="68CE2E0D" w14:textId="77777777" w:rsidR="00947C45" w:rsidRDefault="00B86DD7">
      <w:pPr>
        <w:pStyle w:val="PargrafodaLista"/>
        <w:tabs>
          <w:tab w:val="left" w:pos="1554"/>
        </w:tabs>
        <w:spacing w:before="0"/>
        <w:ind w:left="1571"/>
        <w:rPr>
          <w:sz w:val="28"/>
          <w:szCs w:val="24"/>
        </w:rPr>
      </w:pPr>
      <w:r>
        <w:rPr>
          <w:sz w:val="24"/>
        </w:rPr>
        <w:t>IV-Declaração de aceitação dos termos do presente</w:t>
      </w:r>
      <w:r>
        <w:rPr>
          <w:spacing w:val="-4"/>
          <w:sz w:val="24"/>
        </w:rPr>
        <w:t xml:space="preserve"> </w:t>
      </w:r>
      <w:r>
        <w:rPr>
          <w:sz w:val="24"/>
        </w:rPr>
        <w:t>Edital.</w:t>
      </w:r>
    </w:p>
    <w:p w14:paraId="48C992F9" w14:textId="77777777" w:rsidR="00947C45" w:rsidRDefault="00B86DD7">
      <w:pPr>
        <w:pStyle w:val="PargrafodaLista"/>
        <w:tabs>
          <w:tab w:val="left" w:pos="1796"/>
        </w:tabs>
        <w:spacing w:before="0"/>
        <w:ind w:left="1572" w:right="113"/>
        <w:rPr>
          <w:sz w:val="24"/>
          <w:szCs w:val="24"/>
        </w:rPr>
      </w:pPr>
      <w:r>
        <w:rPr>
          <w:sz w:val="24"/>
          <w:szCs w:val="24"/>
        </w:rPr>
        <w:t>V-  Fotografia em arquivo digital (no formato JPG ou JEPG), que seja recente, preto e branco,</w:t>
      </w:r>
      <w:r>
        <w:rPr>
          <w:sz w:val="24"/>
          <w:szCs w:val="24"/>
        </w:rPr>
        <w:t xml:space="preserve"> frontal (busto), fundo branco, no tamanho para passaporte (5x7) vestimenta adequada para fotografia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oficial.</w:t>
      </w:r>
    </w:p>
    <w:p w14:paraId="781823A9" w14:textId="77777777" w:rsidR="00947C45" w:rsidRDefault="00B86DD7">
      <w:pPr>
        <w:pStyle w:val="PargrafodaLista"/>
        <w:tabs>
          <w:tab w:val="left" w:pos="1820"/>
        </w:tabs>
        <w:spacing w:before="0"/>
        <w:ind w:left="1571"/>
        <w:rPr>
          <w:sz w:val="24"/>
          <w:szCs w:val="24"/>
        </w:rPr>
      </w:pPr>
      <w:r>
        <w:rPr>
          <w:sz w:val="24"/>
          <w:szCs w:val="24"/>
        </w:rPr>
        <w:t>VI- Indicação do tesoureiro 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candidatura.</w:t>
      </w:r>
    </w:p>
    <w:p w14:paraId="511CF5FE" w14:textId="77777777" w:rsidR="00947C45" w:rsidRDefault="00947C45">
      <w:pPr>
        <w:pStyle w:val="Corpodetexto"/>
        <w:spacing w:before="0"/>
      </w:pPr>
    </w:p>
    <w:p w14:paraId="5F15E4D1" w14:textId="77777777" w:rsidR="00947C45" w:rsidRDefault="00B86DD7">
      <w:pPr>
        <w:pStyle w:val="Corpodetexto"/>
        <w:spacing w:before="0"/>
        <w:ind w:left="112" w:right="118"/>
      </w:pPr>
      <w:r>
        <w:rPr>
          <w:b/>
        </w:rPr>
        <w:t xml:space="preserve">§1º. </w:t>
      </w:r>
      <w:r>
        <w:t xml:space="preserve">Todos os documentos obrigatórios para realização da inscrição das candidaturas serão </w:t>
      </w:r>
      <w:r>
        <w:t>divulgados na página eletrônica da Comissão Eleitoral.</w:t>
      </w:r>
    </w:p>
    <w:p w14:paraId="65F81412" w14:textId="77777777" w:rsidR="00947C45" w:rsidRDefault="00947C45">
      <w:pPr>
        <w:pStyle w:val="Corpodetexto"/>
        <w:spacing w:before="0"/>
      </w:pPr>
    </w:p>
    <w:p w14:paraId="7926D0D3" w14:textId="77777777" w:rsidR="00947C45" w:rsidRDefault="00B86DD7">
      <w:pPr>
        <w:pStyle w:val="Corpodetexto"/>
        <w:spacing w:before="0"/>
        <w:ind w:left="112" w:right="114"/>
      </w:pPr>
      <w:r>
        <w:rPr>
          <w:b/>
        </w:rPr>
        <w:t xml:space="preserve">§2º. </w:t>
      </w:r>
      <w:r>
        <w:t>A relação com as inscrições homologadas pela Comissão Eleitoral será divulgada na página do CCA em até 72 (setenta e duas) horas após o encerramento das inscrições.</w:t>
      </w:r>
    </w:p>
    <w:p w14:paraId="61262A22" w14:textId="77777777" w:rsidR="00947C45" w:rsidRDefault="00947C45">
      <w:pPr>
        <w:pStyle w:val="Corpodetexto"/>
        <w:spacing w:before="0"/>
        <w:rPr>
          <w:highlight w:val="green"/>
        </w:rPr>
      </w:pPr>
    </w:p>
    <w:p w14:paraId="102B4162" w14:textId="77777777" w:rsidR="00947C45" w:rsidRDefault="00B86DD7">
      <w:pPr>
        <w:pStyle w:val="Corpodetexto"/>
        <w:spacing w:before="0"/>
        <w:ind w:left="112" w:right="117"/>
      </w:pPr>
      <w:r>
        <w:rPr>
          <w:b/>
        </w:rPr>
        <w:t xml:space="preserve">§3º. </w:t>
      </w:r>
      <w:r>
        <w:t>Caberá pedido de impugna</w:t>
      </w:r>
      <w:r>
        <w:t xml:space="preserve">ção de candidaturas até 72 (setenta e duas) horas após a </w:t>
      </w:r>
      <w:r>
        <w:lastRenderedPageBreak/>
        <w:t>divulgação da relação com os nomes dos inscritos.</w:t>
      </w:r>
    </w:p>
    <w:p w14:paraId="6677F6B6" w14:textId="77777777" w:rsidR="00947C45" w:rsidRDefault="00947C45">
      <w:pPr>
        <w:pStyle w:val="Corpodetexto"/>
        <w:spacing w:before="0"/>
      </w:pPr>
    </w:p>
    <w:p w14:paraId="2340811B" w14:textId="77777777" w:rsidR="00947C45" w:rsidRDefault="00B86DD7">
      <w:pPr>
        <w:pStyle w:val="Corpodetexto"/>
        <w:spacing w:before="0"/>
        <w:ind w:left="112" w:right="118"/>
      </w:pPr>
      <w:r>
        <w:rPr>
          <w:b/>
        </w:rPr>
        <w:t xml:space="preserve">§4º. </w:t>
      </w:r>
      <w:r>
        <w:t>Da decisão da Comissão Eleitoral caberá recurso ao Conselho de Centro no prazo de dois dias úteis, contados da divulgação do resultado.</w:t>
      </w:r>
    </w:p>
    <w:p w14:paraId="7CA5AC3E" w14:textId="77777777" w:rsidR="00947C45" w:rsidRDefault="00B86DD7">
      <w:pPr>
        <w:pStyle w:val="Corpodetexto"/>
        <w:ind w:left="112" w:right="109"/>
      </w:pPr>
      <w:r>
        <w:rPr>
          <w:b/>
        </w:rPr>
        <w:t xml:space="preserve">§ 5º </w:t>
      </w:r>
      <w:r>
        <w:t>Só</w:t>
      </w:r>
      <w:r>
        <w:t xml:space="preserve"> será aceita a inscrição do candidato a Diretor (a) com seu respectivo candidato a Vice- Diretor (a).</w:t>
      </w:r>
    </w:p>
    <w:p w14:paraId="7ACDB2A4" w14:textId="77777777" w:rsidR="00947C45" w:rsidRDefault="00B86DD7">
      <w:pPr>
        <w:pStyle w:val="Corpodetexto"/>
        <w:spacing w:before="80"/>
        <w:ind w:right="108"/>
      </w:pPr>
      <w:r>
        <w:rPr>
          <w:b/>
        </w:rPr>
        <w:t xml:space="preserve">§ 6º </w:t>
      </w:r>
      <w:r>
        <w:t>Os candidatos, no momento da inscrição, deverão, ainda, apresentar a comprovação de que requereram a desincompatibilização temporária dos cargos admi</w:t>
      </w:r>
      <w:r>
        <w:t>nistrativos ou a licença temporária das funções administrativas que estejam ocupando na UFPB, ou férias, pelo menos durante os 20 (vinte) dias que antecedam a Pesquisa eleitoral;</w:t>
      </w:r>
    </w:p>
    <w:p w14:paraId="404B41FA" w14:textId="77777777" w:rsidR="00947C45" w:rsidRDefault="00B86DD7">
      <w:pPr>
        <w:pStyle w:val="Corpodetexto"/>
        <w:ind w:right="109"/>
      </w:pPr>
      <w:r>
        <w:rPr>
          <w:b/>
        </w:rPr>
        <w:t xml:space="preserve">§ 7º </w:t>
      </w:r>
      <w:r>
        <w:t>Os chefes imediatos dos candidatos encaminharão ao (a) Magnífico (a) Rei</w:t>
      </w:r>
      <w:r>
        <w:t>tor (a), com a máxima brevidade, os pedidos de desincompatibilização, de licença temporária ou de férias que lhes forem apresentados;</w:t>
      </w:r>
    </w:p>
    <w:p w14:paraId="222EEC2A" w14:textId="77777777" w:rsidR="00947C45" w:rsidRDefault="00B86DD7">
      <w:pPr>
        <w:pStyle w:val="Corpodetexto"/>
        <w:ind w:right="99"/>
      </w:pPr>
      <w:r>
        <w:rPr>
          <w:b/>
        </w:rPr>
        <w:t xml:space="preserve">§ 8º </w:t>
      </w:r>
      <w:r>
        <w:t>Será assegurado, ao candidato que o solicitar, o direito ao seu afastamento das atividades acadêmicas;</w:t>
      </w:r>
    </w:p>
    <w:p w14:paraId="7D26C0A6" w14:textId="77777777" w:rsidR="00947C45" w:rsidRDefault="00B86DD7">
      <w:pPr>
        <w:pStyle w:val="Corpodetexto"/>
        <w:ind w:right="99"/>
      </w:pPr>
      <w:r>
        <w:rPr>
          <w:b/>
          <w:bCs/>
        </w:rPr>
        <w:t xml:space="preserve">§ 9º </w:t>
      </w:r>
      <w:r>
        <w:t>Cada cand</w:t>
      </w:r>
      <w:r>
        <w:t>idato poderá indicar um representante junto à Comissão Eleitoral, com direito a voz e sem direito a voto;</w:t>
      </w:r>
    </w:p>
    <w:p w14:paraId="52B9A5C0" w14:textId="77777777" w:rsidR="00947C45" w:rsidRDefault="00B86DD7">
      <w:pPr>
        <w:pStyle w:val="Corpodetexto"/>
      </w:pPr>
      <w:r>
        <w:rPr>
          <w:b/>
          <w:bCs/>
        </w:rPr>
        <w:t xml:space="preserve">§ 10º </w:t>
      </w:r>
      <w:r>
        <w:t>Em nenhuma hipótese haverá prorrogação do período de inscrição;</w:t>
      </w:r>
    </w:p>
    <w:p w14:paraId="3718A3EC" w14:textId="77777777" w:rsidR="00947C45" w:rsidRDefault="00947C45">
      <w:pPr>
        <w:pStyle w:val="Ttulo1"/>
        <w:spacing w:before="200"/>
      </w:pPr>
    </w:p>
    <w:p w14:paraId="47556129" w14:textId="77777777" w:rsidR="00947C45" w:rsidRDefault="00B86DD7">
      <w:pPr>
        <w:pStyle w:val="Ttulo1"/>
        <w:spacing w:before="200"/>
      </w:pPr>
      <w:r>
        <w:t>DA DIVULGAÇÃO DAS CANDIDATURAS</w:t>
      </w:r>
    </w:p>
    <w:p w14:paraId="317D463A" w14:textId="77777777" w:rsidR="00947C45" w:rsidRDefault="00B86DD7">
      <w:pPr>
        <w:pStyle w:val="Corpodetexto"/>
        <w:ind w:right="103"/>
      </w:pPr>
      <w:r>
        <w:rPr>
          <w:b/>
        </w:rPr>
        <w:t xml:space="preserve">Art. 11 </w:t>
      </w:r>
      <w:r>
        <w:t>A divulgação das candidaturas deverá ope</w:t>
      </w:r>
      <w:r>
        <w:t>rar-se nos limites do debate de ideias e defesa das propostas contidas nos programas que nortearão a ação da gestão dos candidatos.</w:t>
      </w:r>
    </w:p>
    <w:p w14:paraId="2DFBDADD" w14:textId="77777777" w:rsidR="00947C45" w:rsidRDefault="00B86DD7">
      <w:pPr>
        <w:pStyle w:val="Corpodetexto"/>
        <w:ind w:left="112" w:right="113"/>
      </w:pPr>
      <w:r>
        <w:rPr>
          <w:b/>
        </w:rPr>
        <w:t xml:space="preserve">Art. 12 </w:t>
      </w:r>
      <w:r>
        <w:t>A divulgação das candidaturas será realizada, preferencialmente, por meio de formatos digitais de divulgação possíve</w:t>
      </w:r>
      <w:r>
        <w:t>is que não interfiram no direito à privacidade individual na rede mundial de computadores.</w:t>
      </w:r>
    </w:p>
    <w:p w14:paraId="3208282D" w14:textId="77777777" w:rsidR="00947C45" w:rsidRDefault="00947C45">
      <w:pPr>
        <w:pStyle w:val="Corpodetexto"/>
      </w:pPr>
    </w:p>
    <w:p w14:paraId="7DFA22A8" w14:textId="77777777" w:rsidR="00947C45" w:rsidRDefault="00B86DD7">
      <w:pPr>
        <w:pStyle w:val="PargrafodaLista"/>
        <w:tabs>
          <w:tab w:val="left" w:pos="1462"/>
        </w:tabs>
        <w:spacing w:before="0"/>
        <w:ind w:left="1358" w:right="114"/>
        <w:rPr>
          <w:sz w:val="24"/>
        </w:rPr>
      </w:pPr>
      <w:r>
        <w:rPr>
          <w:sz w:val="24"/>
        </w:rPr>
        <w:t xml:space="preserve">I- Cada candidatura a Diretor (a) e Vice-Diretor (a) poderá utilizar diversas ferramentas de comunicação social, sob a sua exclusiva </w:t>
      </w:r>
      <w:r>
        <w:rPr>
          <w:sz w:val="24"/>
        </w:rPr>
        <w:t>responsabilidade, desde que informadas à Comissão Eleitoral no ato de inscrição da</w:t>
      </w:r>
      <w:r>
        <w:rPr>
          <w:spacing w:val="-1"/>
          <w:sz w:val="24"/>
        </w:rPr>
        <w:t xml:space="preserve"> </w:t>
      </w:r>
      <w:r>
        <w:rPr>
          <w:sz w:val="24"/>
        </w:rPr>
        <w:t>chapa.</w:t>
      </w:r>
    </w:p>
    <w:p w14:paraId="00107ED9" w14:textId="77777777" w:rsidR="00947C45" w:rsidRDefault="00947C45">
      <w:pPr>
        <w:pStyle w:val="Corpodetexto"/>
        <w:spacing w:before="1"/>
        <w:ind w:left="0"/>
      </w:pPr>
    </w:p>
    <w:p w14:paraId="13DEE908" w14:textId="77777777" w:rsidR="00947C45" w:rsidRDefault="00B86DD7">
      <w:pPr>
        <w:pStyle w:val="PargrafodaLista"/>
        <w:tabs>
          <w:tab w:val="left" w:pos="1570"/>
        </w:tabs>
        <w:spacing w:before="0"/>
        <w:ind w:left="1358" w:right="118"/>
        <w:rPr>
          <w:sz w:val="24"/>
        </w:rPr>
      </w:pPr>
      <w:r>
        <w:rPr>
          <w:sz w:val="24"/>
        </w:rPr>
        <w:t>II- Serão considerados os endereços e perfis oficiais de cada candidatura os que foram apresentados no formulário de inscrição da candidatura, devendo ser informadas</w:t>
      </w:r>
      <w:r>
        <w:rPr>
          <w:sz w:val="24"/>
        </w:rPr>
        <w:t xml:space="preserve"> a Comissão Eleitoral, durante a divulgação das candidaturas, quaisquer alterações nestes endereços e perfis, tanto quanto sua exclusão ou a inclusão de</w:t>
      </w:r>
      <w:r>
        <w:rPr>
          <w:spacing w:val="-5"/>
          <w:sz w:val="24"/>
        </w:rPr>
        <w:t xml:space="preserve"> </w:t>
      </w:r>
      <w:r>
        <w:rPr>
          <w:sz w:val="24"/>
        </w:rPr>
        <w:t>novos.</w:t>
      </w:r>
    </w:p>
    <w:p w14:paraId="699E9319" w14:textId="77777777" w:rsidR="00947C45" w:rsidRDefault="00947C45">
      <w:pPr>
        <w:pStyle w:val="Corpodetexto"/>
      </w:pPr>
    </w:p>
    <w:p w14:paraId="037E209D" w14:textId="77777777" w:rsidR="00947C45" w:rsidRDefault="00B86DD7">
      <w:pPr>
        <w:pStyle w:val="PargrafodaLista"/>
        <w:tabs>
          <w:tab w:val="left" w:pos="1652"/>
        </w:tabs>
        <w:spacing w:before="0"/>
        <w:ind w:left="1388" w:right="120"/>
        <w:rPr>
          <w:sz w:val="24"/>
        </w:rPr>
      </w:pPr>
      <w:r>
        <w:rPr>
          <w:sz w:val="24"/>
        </w:rPr>
        <w:t>III- O número da chapa será definida pela Comissão Eleitoral através de sorteio de forma virtua</w:t>
      </w:r>
      <w:r>
        <w:rPr>
          <w:sz w:val="24"/>
        </w:rPr>
        <w:t>l, com a participação dos candidatos ou de seus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representantes.</w:t>
      </w:r>
    </w:p>
    <w:p w14:paraId="18B5D1F9" w14:textId="77777777" w:rsidR="00947C45" w:rsidRDefault="00947C45">
      <w:pPr>
        <w:pStyle w:val="PargrafodaLista"/>
        <w:rPr>
          <w:sz w:val="24"/>
        </w:rPr>
      </w:pPr>
    </w:p>
    <w:p w14:paraId="1244F402" w14:textId="77777777" w:rsidR="00947C45" w:rsidRDefault="00B86DD7">
      <w:pPr>
        <w:pStyle w:val="PargrafodaLista"/>
        <w:tabs>
          <w:tab w:val="left" w:pos="1539"/>
        </w:tabs>
        <w:spacing w:before="72"/>
        <w:ind w:left="1246"/>
        <w:rPr>
          <w:sz w:val="24"/>
        </w:rPr>
      </w:pPr>
      <w:r>
        <w:rPr>
          <w:sz w:val="24"/>
        </w:rPr>
        <w:t>IV- Os perfis oficiais devem ser iniciados por ocasião da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inscrição.</w:t>
      </w:r>
    </w:p>
    <w:p w14:paraId="7A51AD31" w14:textId="77777777" w:rsidR="00947C45" w:rsidRDefault="00947C45">
      <w:pPr>
        <w:pStyle w:val="Corpodetexto"/>
        <w:spacing w:before="0"/>
        <w:ind w:left="0"/>
        <w:rPr>
          <w:sz w:val="26"/>
        </w:rPr>
      </w:pPr>
    </w:p>
    <w:p w14:paraId="2A6E210C" w14:textId="77777777" w:rsidR="00947C45" w:rsidRDefault="00B86DD7">
      <w:pPr>
        <w:rPr>
          <w:sz w:val="24"/>
        </w:rPr>
      </w:pPr>
      <w:r>
        <w:rPr>
          <w:b/>
          <w:sz w:val="24"/>
        </w:rPr>
        <w:t xml:space="preserve">Art. 13 </w:t>
      </w:r>
      <w:r>
        <w:rPr>
          <w:sz w:val="24"/>
        </w:rPr>
        <w:t>Será permitido às candidaturas:</w:t>
      </w:r>
    </w:p>
    <w:p w14:paraId="5DF680BB" w14:textId="77777777" w:rsidR="00947C45" w:rsidRDefault="00947C45">
      <w:pPr>
        <w:pStyle w:val="Corpodetexto"/>
        <w:spacing w:before="0"/>
        <w:ind w:left="0"/>
      </w:pPr>
    </w:p>
    <w:p w14:paraId="54B568B0" w14:textId="77777777" w:rsidR="00947C45" w:rsidRDefault="00B86DD7">
      <w:pPr>
        <w:pStyle w:val="PargrafodaLista"/>
        <w:tabs>
          <w:tab w:val="left" w:pos="1455"/>
        </w:tabs>
        <w:spacing w:before="0"/>
        <w:ind w:right="118"/>
        <w:rPr>
          <w:sz w:val="24"/>
        </w:rPr>
      </w:pPr>
      <w:r>
        <w:rPr>
          <w:sz w:val="24"/>
        </w:rPr>
        <w:t>I - Enquanto</w:t>
      </w:r>
      <w:r>
        <w:rPr>
          <w:spacing w:val="-6"/>
          <w:sz w:val="24"/>
        </w:rPr>
        <w:t xml:space="preserve"> </w:t>
      </w:r>
      <w:r>
        <w:rPr>
          <w:sz w:val="24"/>
        </w:rPr>
        <w:t>durar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pandemia,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promoção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eventos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campanha,</w:t>
      </w:r>
      <w:r>
        <w:rPr>
          <w:spacing w:val="-6"/>
          <w:sz w:val="24"/>
        </w:rPr>
        <w:t xml:space="preserve"> </w:t>
      </w:r>
      <w:r>
        <w:rPr>
          <w:sz w:val="24"/>
        </w:rPr>
        <w:t>apenas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em forma virtual, através de plataformas multi usuário de vídeo e áudio, ou mecanismos </w:t>
      </w:r>
      <w:r>
        <w:rPr>
          <w:sz w:val="24"/>
        </w:rPr>
        <w:lastRenderedPageBreak/>
        <w:t>equivalentes.</w:t>
      </w:r>
    </w:p>
    <w:p w14:paraId="4E7E1136" w14:textId="77777777" w:rsidR="00947C45" w:rsidRDefault="00947C45">
      <w:pPr>
        <w:pStyle w:val="Corpodetexto"/>
        <w:spacing w:before="0"/>
        <w:ind w:left="0"/>
      </w:pPr>
    </w:p>
    <w:p w14:paraId="55672653" w14:textId="77777777" w:rsidR="00947C45" w:rsidRDefault="00B86DD7">
      <w:pPr>
        <w:pStyle w:val="PargrafodaLista"/>
        <w:tabs>
          <w:tab w:val="left" w:pos="1554"/>
        </w:tabs>
        <w:spacing w:before="0"/>
        <w:ind w:right="118"/>
        <w:rPr>
          <w:sz w:val="24"/>
        </w:rPr>
      </w:pPr>
      <w:r>
        <w:rPr>
          <w:sz w:val="24"/>
        </w:rPr>
        <w:t>II- a divulgação de documentos em sítios na internet, ou via mensagens eletrônicas e</w:t>
      </w:r>
      <w:r>
        <w:rPr>
          <w:spacing w:val="-13"/>
          <w:sz w:val="24"/>
        </w:rPr>
        <w:t xml:space="preserve"> </w:t>
      </w:r>
      <w:r>
        <w:rPr>
          <w:sz w:val="24"/>
        </w:rPr>
        <w:t>nas redes</w:t>
      </w:r>
      <w:r>
        <w:rPr>
          <w:spacing w:val="-1"/>
          <w:sz w:val="24"/>
        </w:rPr>
        <w:t xml:space="preserve"> </w:t>
      </w:r>
      <w:r>
        <w:rPr>
          <w:sz w:val="24"/>
        </w:rPr>
        <w:t>sociais.</w:t>
      </w:r>
    </w:p>
    <w:p w14:paraId="71361298" w14:textId="77777777" w:rsidR="00947C45" w:rsidRDefault="00947C45">
      <w:pPr>
        <w:pStyle w:val="Corpodetexto"/>
        <w:spacing w:before="0"/>
        <w:ind w:left="0"/>
      </w:pPr>
    </w:p>
    <w:p w14:paraId="42744642" w14:textId="77777777" w:rsidR="00947C45" w:rsidRDefault="00B86DD7">
      <w:pPr>
        <w:pStyle w:val="PargrafodaLista"/>
        <w:tabs>
          <w:tab w:val="left" w:pos="1638"/>
        </w:tabs>
        <w:spacing w:before="0"/>
        <w:ind w:right="115"/>
        <w:rPr>
          <w:sz w:val="24"/>
        </w:rPr>
      </w:pPr>
      <w:r>
        <w:rPr>
          <w:sz w:val="24"/>
        </w:rPr>
        <w:t>III- A</w:t>
      </w:r>
      <w:r>
        <w:rPr>
          <w:spacing w:val="-14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2"/>
          <w:sz w:val="24"/>
        </w:rPr>
        <w:t xml:space="preserve"> </w:t>
      </w:r>
      <w:r>
        <w:rPr>
          <w:sz w:val="24"/>
        </w:rPr>
        <w:t>visual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loca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próprios,</w:t>
      </w:r>
      <w:r>
        <w:rPr>
          <w:spacing w:val="-11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-12"/>
          <w:sz w:val="24"/>
        </w:rPr>
        <w:t xml:space="preserve"> </w:t>
      </w:r>
      <w:r>
        <w:rPr>
          <w:sz w:val="24"/>
        </w:rPr>
        <w:t>pela</w:t>
      </w:r>
      <w:r>
        <w:rPr>
          <w:spacing w:val="-13"/>
          <w:sz w:val="24"/>
        </w:rPr>
        <w:t xml:space="preserve"> </w:t>
      </w:r>
      <w:r>
        <w:rPr>
          <w:sz w:val="24"/>
        </w:rPr>
        <w:t>Comissão</w:t>
      </w:r>
      <w:r>
        <w:rPr>
          <w:spacing w:val="-17"/>
          <w:sz w:val="24"/>
        </w:rPr>
        <w:t xml:space="preserve"> </w:t>
      </w:r>
      <w:r>
        <w:rPr>
          <w:sz w:val="24"/>
        </w:rPr>
        <w:t>Eleitoral para este fim, apoiado pela Administração local, em igualdade de condições para as</w:t>
      </w:r>
      <w:r>
        <w:rPr>
          <w:spacing w:val="-1"/>
          <w:sz w:val="24"/>
        </w:rPr>
        <w:t xml:space="preserve"> </w:t>
      </w:r>
      <w:r>
        <w:rPr>
          <w:sz w:val="24"/>
        </w:rPr>
        <w:t>candidaturas.</w:t>
      </w:r>
    </w:p>
    <w:p w14:paraId="01B82154" w14:textId="77777777" w:rsidR="00947C45" w:rsidRDefault="00947C45">
      <w:pPr>
        <w:pStyle w:val="Corpodetexto"/>
        <w:spacing w:before="0"/>
        <w:ind w:left="0"/>
      </w:pPr>
    </w:p>
    <w:p w14:paraId="0FE354B5" w14:textId="77777777" w:rsidR="00947C45" w:rsidRDefault="00B86DD7">
      <w:pPr>
        <w:pStyle w:val="PargrafodaLista"/>
        <w:tabs>
          <w:tab w:val="left" w:pos="1719"/>
        </w:tabs>
        <w:spacing w:before="0"/>
        <w:ind w:right="119"/>
        <w:rPr>
          <w:sz w:val="24"/>
        </w:rPr>
      </w:pPr>
      <w:r>
        <w:rPr>
          <w:sz w:val="24"/>
        </w:rPr>
        <w:t xml:space="preserve">IV- Os(as) candidatos(s) poderão expor suas propostas em reuniões remotas nos Colegiados do CCA, </w:t>
      </w:r>
      <w:r>
        <w:rPr>
          <w:sz w:val="24"/>
        </w:rPr>
        <w:t>resguardando igualdade de condições de exposição e divulgação prévia da</w:t>
      </w:r>
      <w:r>
        <w:rPr>
          <w:spacing w:val="-1"/>
          <w:sz w:val="24"/>
        </w:rPr>
        <w:t xml:space="preserve"> </w:t>
      </w:r>
      <w:r>
        <w:rPr>
          <w:sz w:val="24"/>
        </w:rPr>
        <w:t>agenda/reunião.</w:t>
      </w:r>
    </w:p>
    <w:p w14:paraId="1F355849" w14:textId="77777777" w:rsidR="00947C45" w:rsidRDefault="00947C45">
      <w:pPr>
        <w:pStyle w:val="Corpodetexto"/>
        <w:spacing w:before="0"/>
        <w:ind w:left="0"/>
        <w:rPr>
          <w:sz w:val="37"/>
        </w:rPr>
      </w:pPr>
    </w:p>
    <w:p w14:paraId="5C88994C" w14:textId="77777777" w:rsidR="00947C45" w:rsidRDefault="00B86DD7">
      <w:pPr>
        <w:rPr>
          <w:sz w:val="24"/>
        </w:rPr>
      </w:pPr>
      <w:r>
        <w:rPr>
          <w:b/>
          <w:sz w:val="24"/>
        </w:rPr>
        <w:t xml:space="preserve">Art. 14 </w:t>
      </w:r>
      <w:r>
        <w:rPr>
          <w:sz w:val="24"/>
        </w:rPr>
        <w:t>Será vedado às candidaturas:</w:t>
      </w:r>
    </w:p>
    <w:p w14:paraId="7F6DDBF6" w14:textId="77777777" w:rsidR="00947C45" w:rsidRDefault="00947C45">
      <w:pPr>
        <w:pStyle w:val="Corpodetexto"/>
        <w:spacing w:before="0"/>
        <w:ind w:left="0"/>
      </w:pPr>
    </w:p>
    <w:p w14:paraId="349C6707" w14:textId="77777777" w:rsidR="00947C45" w:rsidRDefault="00B86DD7">
      <w:pPr>
        <w:pStyle w:val="PargrafodaLista"/>
        <w:tabs>
          <w:tab w:val="left" w:pos="1520"/>
        </w:tabs>
        <w:spacing w:before="0"/>
        <w:ind w:right="121"/>
        <w:rPr>
          <w:sz w:val="24"/>
        </w:rPr>
      </w:pPr>
      <w:r>
        <w:rPr>
          <w:sz w:val="24"/>
        </w:rPr>
        <w:t>I - Uso de outdoors, bem como de propaganda sonora através de veículos de som, charangas e batucadas, dentro e fora do Campus.</w:t>
      </w:r>
    </w:p>
    <w:p w14:paraId="6F29385A" w14:textId="77777777" w:rsidR="00947C45" w:rsidRDefault="00947C45">
      <w:pPr>
        <w:pStyle w:val="Corpodetexto"/>
        <w:spacing w:before="0"/>
        <w:ind w:left="0"/>
      </w:pPr>
    </w:p>
    <w:p w14:paraId="1B63D979" w14:textId="77777777" w:rsidR="00947C45" w:rsidRDefault="00B86DD7">
      <w:pPr>
        <w:pStyle w:val="PargrafodaLista"/>
        <w:tabs>
          <w:tab w:val="left" w:pos="1546"/>
        </w:tabs>
        <w:spacing w:before="0"/>
        <w:ind w:right="114"/>
        <w:rPr>
          <w:sz w:val="24"/>
        </w:rPr>
      </w:pPr>
      <w:r>
        <w:rPr>
          <w:sz w:val="24"/>
        </w:rPr>
        <w:t>I</w:t>
      </w:r>
      <w:r>
        <w:rPr>
          <w:sz w:val="24"/>
        </w:rPr>
        <w:t>I - Propaganda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publicidade</w:t>
      </w:r>
      <w:r>
        <w:rPr>
          <w:spacing w:val="-10"/>
          <w:sz w:val="24"/>
        </w:rPr>
        <w:t xml:space="preserve"> </w:t>
      </w:r>
      <w:r>
        <w:rPr>
          <w:sz w:val="24"/>
        </w:rPr>
        <w:t>pagas</w:t>
      </w:r>
      <w:r>
        <w:rPr>
          <w:spacing w:val="-6"/>
          <w:sz w:val="24"/>
        </w:rPr>
        <w:t xml:space="preserve"> </w:t>
      </w:r>
      <w:r>
        <w:rPr>
          <w:sz w:val="24"/>
        </w:rPr>
        <w:t>pelas</w:t>
      </w:r>
      <w:r>
        <w:rPr>
          <w:spacing w:val="-9"/>
          <w:sz w:val="24"/>
        </w:rPr>
        <w:t xml:space="preserve"> </w:t>
      </w:r>
      <w:r>
        <w:rPr>
          <w:sz w:val="24"/>
        </w:rPr>
        <w:t>candidaturas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rádio,</w:t>
      </w:r>
      <w:r>
        <w:rPr>
          <w:spacing w:val="-7"/>
          <w:sz w:val="24"/>
        </w:rPr>
        <w:t xml:space="preserve"> </w:t>
      </w:r>
      <w:r>
        <w:rPr>
          <w:sz w:val="24"/>
        </w:rPr>
        <w:t>televisão,</w:t>
      </w:r>
      <w:r>
        <w:rPr>
          <w:spacing w:val="-9"/>
          <w:sz w:val="24"/>
        </w:rPr>
        <w:t xml:space="preserve"> </w:t>
      </w:r>
      <w:r>
        <w:rPr>
          <w:sz w:val="24"/>
        </w:rPr>
        <w:t>jornais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sítios na</w:t>
      </w:r>
      <w:r>
        <w:rPr>
          <w:spacing w:val="-1"/>
          <w:sz w:val="24"/>
        </w:rPr>
        <w:t xml:space="preserve"> </w:t>
      </w:r>
      <w:r>
        <w:rPr>
          <w:sz w:val="24"/>
        </w:rPr>
        <w:t>WEB.</w:t>
      </w:r>
    </w:p>
    <w:p w14:paraId="609AA556" w14:textId="77777777" w:rsidR="00947C45" w:rsidRDefault="00947C45">
      <w:pPr>
        <w:pStyle w:val="Corpodetexto"/>
        <w:spacing w:before="0"/>
        <w:ind w:left="0"/>
      </w:pPr>
    </w:p>
    <w:p w14:paraId="27C5BECB" w14:textId="77777777" w:rsidR="00947C45" w:rsidRDefault="00B86DD7">
      <w:pPr>
        <w:pStyle w:val="PargrafodaLista"/>
        <w:tabs>
          <w:tab w:val="left" w:pos="1736"/>
        </w:tabs>
        <w:spacing w:before="0"/>
        <w:ind w:right="112"/>
        <w:rPr>
          <w:sz w:val="24"/>
        </w:rPr>
      </w:pPr>
      <w:r>
        <w:rPr>
          <w:sz w:val="24"/>
        </w:rPr>
        <w:t>III - Abordagem e  convencimento aos participantes da consulta à Comunidade Universitária</w:t>
      </w:r>
      <w:r>
        <w:rPr>
          <w:spacing w:val="-4"/>
          <w:sz w:val="24"/>
        </w:rPr>
        <w:t xml:space="preserve"> </w:t>
      </w:r>
      <w:r>
        <w:rPr>
          <w:sz w:val="24"/>
        </w:rPr>
        <w:t>(boca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urna</w:t>
      </w:r>
      <w:r>
        <w:rPr>
          <w:spacing w:val="-7"/>
          <w:sz w:val="24"/>
        </w:rPr>
        <w:t xml:space="preserve"> </w:t>
      </w:r>
      <w:r>
        <w:rPr>
          <w:sz w:val="24"/>
        </w:rPr>
        <w:t>eletrônica)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Consulta</w:t>
      </w:r>
      <w:r>
        <w:rPr>
          <w:spacing w:val="-6"/>
          <w:sz w:val="24"/>
        </w:rPr>
        <w:t xml:space="preserve"> </w:t>
      </w:r>
      <w:r>
        <w:rPr>
          <w:sz w:val="24"/>
        </w:rPr>
        <w:t>Prévia,</w:t>
      </w:r>
      <w:r>
        <w:rPr>
          <w:spacing w:val="-6"/>
          <w:sz w:val="24"/>
        </w:rPr>
        <w:t xml:space="preserve"> </w:t>
      </w:r>
      <w:r>
        <w:rPr>
          <w:sz w:val="24"/>
        </w:rPr>
        <w:t>incluindo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envio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e- mails ou mensagens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eletrônicas.</w:t>
      </w:r>
    </w:p>
    <w:p w14:paraId="68353075" w14:textId="77777777" w:rsidR="00947C45" w:rsidRDefault="00947C45">
      <w:pPr>
        <w:pStyle w:val="Corpodetexto"/>
        <w:spacing w:before="0"/>
        <w:ind w:left="0"/>
      </w:pPr>
    </w:p>
    <w:p w14:paraId="5B90F9FB" w14:textId="77777777" w:rsidR="00947C45" w:rsidRDefault="00B86DD7">
      <w:pPr>
        <w:pStyle w:val="PargrafodaLista"/>
        <w:tabs>
          <w:tab w:val="left" w:pos="1659"/>
        </w:tabs>
        <w:spacing w:before="0"/>
        <w:ind w:right="121"/>
        <w:rPr>
          <w:sz w:val="24"/>
        </w:rPr>
      </w:pPr>
      <w:r>
        <w:rPr>
          <w:sz w:val="24"/>
        </w:rPr>
        <w:t>IV- Divulgação de candidaturas através de entrevistas, programas e fotos, em material institucional, durante o período da</w:t>
      </w:r>
      <w:r>
        <w:rPr>
          <w:spacing w:val="-3"/>
          <w:sz w:val="24"/>
        </w:rPr>
        <w:t xml:space="preserve"> </w:t>
      </w:r>
      <w:r>
        <w:rPr>
          <w:sz w:val="24"/>
        </w:rPr>
        <w:t>candidatura.</w:t>
      </w:r>
    </w:p>
    <w:p w14:paraId="63D2E73A" w14:textId="77777777" w:rsidR="00947C45" w:rsidRDefault="00947C45">
      <w:pPr>
        <w:pStyle w:val="Corpodetexto"/>
        <w:spacing w:before="0"/>
        <w:ind w:left="0"/>
        <w:rPr>
          <w:sz w:val="23"/>
        </w:rPr>
      </w:pPr>
    </w:p>
    <w:p w14:paraId="2CFD7C21" w14:textId="77777777" w:rsidR="00947C45" w:rsidRDefault="00B86DD7">
      <w:pPr>
        <w:pStyle w:val="PargrafodaLista"/>
        <w:tabs>
          <w:tab w:val="left" w:pos="1549"/>
        </w:tabs>
        <w:spacing w:before="0"/>
        <w:ind w:right="113"/>
        <w:rPr>
          <w:sz w:val="24"/>
        </w:rPr>
      </w:pPr>
      <w:r>
        <w:rPr>
          <w:sz w:val="24"/>
        </w:rPr>
        <w:t xml:space="preserve">V- Divulgação de candidaturas desde 48 (quarenta e oito) horas </w:t>
      </w:r>
      <w:r>
        <w:rPr>
          <w:sz w:val="24"/>
        </w:rPr>
        <w:t>antes e até 24 (vinte e quatro) horas depois da consulta</w:t>
      </w:r>
      <w:r>
        <w:rPr>
          <w:spacing w:val="-2"/>
          <w:sz w:val="24"/>
        </w:rPr>
        <w:t xml:space="preserve"> </w:t>
      </w:r>
      <w:r>
        <w:rPr>
          <w:sz w:val="24"/>
        </w:rPr>
        <w:t>prévia.</w:t>
      </w:r>
    </w:p>
    <w:p w14:paraId="138FD296" w14:textId="77777777" w:rsidR="00947C45" w:rsidRDefault="00947C45">
      <w:pPr>
        <w:pStyle w:val="Corpodetexto"/>
        <w:spacing w:before="0"/>
        <w:ind w:left="0"/>
      </w:pPr>
    </w:p>
    <w:p w14:paraId="0F8E7ABE" w14:textId="77777777" w:rsidR="00947C45" w:rsidRDefault="00B86DD7">
      <w:pPr>
        <w:pStyle w:val="PargrafodaLista"/>
        <w:tabs>
          <w:tab w:val="left" w:pos="1652"/>
        </w:tabs>
        <w:spacing w:before="0"/>
        <w:ind w:right="115"/>
        <w:rPr>
          <w:sz w:val="24"/>
        </w:rPr>
      </w:pPr>
      <w:r>
        <w:rPr>
          <w:sz w:val="24"/>
        </w:rPr>
        <w:t>VI. Ofer</w:t>
      </w:r>
      <w:r>
        <w:rPr>
          <w:sz w:val="24"/>
        </w:rPr>
        <w:t>ta</w:t>
      </w:r>
      <w:r>
        <w:rPr>
          <w:sz w:val="24"/>
        </w:rPr>
        <w:t xml:space="preserve"> de promessa ou solicitação de dinheiro, dádiva, rifa, sorteio ou vantagens 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natureza.</w:t>
      </w:r>
    </w:p>
    <w:p w14:paraId="680791FA" w14:textId="77777777" w:rsidR="00947C45" w:rsidRDefault="00B86DD7">
      <w:pPr>
        <w:pStyle w:val="Corpodetexto"/>
        <w:ind w:right="106"/>
      </w:pPr>
      <w:r>
        <w:rPr>
          <w:b/>
        </w:rPr>
        <w:t xml:space="preserve">Art. 15. </w:t>
      </w:r>
      <w:r>
        <w:t xml:space="preserve">As pesquisas de intenção de votos que forem realizadas durante o período </w:t>
      </w:r>
      <w:r>
        <w:t>da campanha, por iniciativa de membros da Comunidade Universitária, somente poderão ser divulgadas, observando-se o seguinte:</w:t>
      </w:r>
    </w:p>
    <w:p w14:paraId="0578248D" w14:textId="77777777" w:rsidR="00947C45" w:rsidRDefault="00B86DD7">
      <w:pPr>
        <w:pStyle w:val="PargrafodaLista"/>
        <w:numPr>
          <w:ilvl w:val="0"/>
          <w:numId w:val="2"/>
        </w:numPr>
        <w:tabs>
          <w:tab w:val="left" w:pos="304"/>
        </w:tabs>
        <w:spacing w:before="100"/>
        <w:ind w:right="107" w:firstLine="0"/>
        <w:rPr>
          <w:sz w:val="24"/>
        </w:rPr>
      </w:pPr>
      <w:r>
        <w:rPr>
          <w:sz w:val="24"/>
        </w:rPr>
        <w:t xml:space="preserve">– Encaminhamento à Comissão Eleitoral de pedido de autorização para divulgação da pesquisa, do qual deverá constar como </w:t>
      </w:r>
      <w:r>
        <w:rPr>
          <w:sz w:val="24"/>
        </w:rPr>
        <w:t>anexo, em 02 (duas) vias, as seguintes</w:t>
      </w:r>
      <w:r>
        <w:rPr>
          <w:spacing w:val="-15"/>
          <w:sz w:val="24"/>
        </w:rPr>
        <w:t xml:space="preserve"> </w:t>
      </w:r>
      <w:r>
        <w:rPr>
          <w:sz w:val="24"/>
        </w:rPr>
        <w:t>informações:</w:t>
      </w:r>
    </w:p>
    <w:p w14:paraId="6D1EEAF2" w14:textId="77777777" w:rsidR="00947C45" w:rsidRDefault="00B86DD7">
      <w:pPr>
        <w:pStyle w:val="PargrafodaLista"/>
        <w:numPr>
          <w:ilvl w:val="0"/>
          <w:numId w:val="1"/>
        </w:numPr>
        <w:tabs>
          <w:tab w:val="left" w:pos="350"/>
        </w:tabs>
        <w:spacing w:before="100"/>
        <w:rPr>
          <w:sz w:val="24"/>
        </w:rPr>
      </w:pPr>
      <w:r>
        <w:rPr>
          <w:sz w:val="24"/>
        </w:rPr>
        <w:t>nome do solicitante;</w:t>
      </w:r>
    </w:p>
    <w:p w14:paraId="562828D2" w14:textId="77777777" w:rsidR="00947C45" w:rsidRDefault="00B86DD7">
      <w:pPr>
        <w:pStyle w:val="PargrafodaLista"/>
        <w:numPr>
          <w:ilvl w:val="0"/>
          <w:numId w:val="1"/>
        </w:numPr>
        <w:tabs>
          <w:tab w:val="left" w:pos="364"/>
        </w:tabs>
        <w:spacing w:before="100"/>
        <w:ind w:left="363" w:hanging="260"/>
        <w:rPr>
          <w:sz w:val="24"/>
        </w:rPr>
      </w:pPr>
      <w:r>
        <w:rPr>
          <w:sz w:val="24"/>
        </w:rPr>
        <w:t>data da realização da</w:t>
      </w:r>
      <w:r>
        <w:rPr>
          <w:spacing w:val="-2"/>
          <w:sz w:val="24"/>
        </w:rPr>
        <w:t xml:space="preserve"> </w:t>
      </w:r>
      <w:r>
        <w:rPr>
          <w:sz w:val="24"/>
        </w:rPr>
        <w:t>pesquisa;</w:t>
      </w:r>
    </w:p>
    <w:p w14:paraId="5DB2D123" w14:textId="77777777" w:rsidR="00947C45" w:rsidRDefault="00B86DD7">
      <w:pPr>
        <w:pStyle w:val="PargrafodaLista"/>
        <w:numPr>
          <w:ilvl w:val="0"/>
          <w:numId w:val="1"/>
        </w:numPr>
        <w:tabs>
          <w:tab w:val="left" w:pos="350"/>
        </w:tabs>
        <w:spacing w:before="100"/>
        <w:rPr>
          <w:sz w:val="24"/>
        </w:rPr>
      </w:pPr>
      <w:r>
        <w:rPr>
          <w:sz w:val="24"/>
        </w:rPr>
        <w:t>órgão/entidade que a</w:t>
      </w:r>
      <w:r>
        <w:rPr>
          <w:spacing w:val="-2"/>
          <w:sz w:val="24"/>
        </w:rPr>
        <w:t xml:space="preserve"> </w:t>
      </w:r>
      <w:r>
        <w:rPr>
          <w:sz w:val="24"/>
        </w:rPr>
        <w:t>realizou;</w:t>
      </w:r>
    </w:p>
    <w:p w14:paraId="300E052E" w14:textId="77777777" w:rsidR="00947C45" w:rsidRDefault="00B86DD7">
      <w:pPr>
        <w:pStyle w:val="PargrafodaLista"/>
        <w:numPr>
          <w:ilvl w:val="0"/>
          <w:numId w:val="1"/>
        </w:numPr>
        <w:tabs>
          <w:tab w:val="left" w:pos="364"/>
        </w:tabs>
        <w:spacing w:before="100"/>
        <w:ind w:left="363" w:hanging="260"/>
        <w:rPr>
          <w:sz w:val="24"/>
        </w:rPr>
      </w:pPr>
      <w:r>
        <w:rPr>
          <w:sz w:val="24"/>
        </w:rPr>
        <w:t>metodologia utilizada;</w:t>
      </w:r>
    </w:p>
    <w:p w14:paraId="24E98AE8" w14:textId="77777777" w:rsidR="00947C45" w:rsidRDefault="00B86DD7">
      <w:pPr>
        <w:pStyle w:val="PargrafodaLista"/>
        <w:numPr>
          <w:ilvl w:val="0"/>
          <w:numId w:val="1"/>
        </w:numPr>
        <w:tabs>
          <w:tab w:val="left" w:pos="350"/>
        </w:tabs>
        <w:spacing w:before="100"/>
        <w:rPr>
          <w:sz w:val="24"/>
        </w:rPr>
      </w:pPr>
      <w:r>
        <w:rPr>
          <w:sz w:val="24"/>
        </w:rPr>
        <w:t>universo e quantitativo</w:t>
      </w:r>
      <w:r>
        <w:rPr>
          <w:spacing w:val="1"/>
          <w:sz w:val="24"/>
        </w:rPr>
        <w:t xml:space="preserve"> </w:t>
      </w:r>
      <w:r>
        <w:rPr>
          <w:sz w:val="24"/>
        </w:rPr>
        <w:t>pesquisado.</w:t>
      </w:r>
    </w:p>
    <w:p w14:paraId="2E82ADEA" w14:textId="77777777" w:rsidR="00947C45" w:rsidRDefault="00B86DD7">
      <w:pPr>
        <w:pStyle w:val="PargrafodaLista"/>
        <w:numPr>
          <w:ilvl w:val="0"/>
          <w:numId w:val="2"/>
        </w:numPr>
        <w:tabs>
          <w:tab w:val="left" w:pos="376"/>
        </w:tabs>
        <w:spacing w:before="100"/>
        <w:ind w:right="107" w:firstLine="0"/>
        <w:rPr>
          <w:sz w:val="24"/>
        </w:rPr>
      </w:pPr>
      <w:r>
        <w:rPr>
          <w:sz w:val="24"/>
        </w:rPr>
        <w:t xml:space="preserve">– </w:t>
      </w:r>
      <w:r>
        <w:rPr>
          <w:sz w:val="24"/>
        </w:rPr>
        <w:t>A</w:t>
      </w:r>
      <w:r>
        <w:rPr>
          <w:sz w:val="24"/>
        </w:rPr>
        <w:t xml:space="preserve"> autorização solicitada só será concedida se a documentaçã</w:t>
      </w:r>
      <w:r>
        <w:rPr>
          <w:sz w:val="24"/>
        </w:rPr>
        <w:t>o de que trata o inciso anterior estiver completa, e a Comissão Eleitoral terá o prazo máximo de 24 (vinte e quatro) horas para</w:t>
      </w:r>
      <w:r>
        <w:rPr>
          <w:spacing w:val="-2"/>
          <w:sz w:val="24"/>
        </w:rPr>
        <w:t xml:space="preserve"> </w:t>
      </w:r>
      <w:r>
        <w:rPr>
          <w:sz w:val="24"/>
        </w:rPr>
        <w:t>atendê-la;</w:t>
      </w:r>
    </w:p>
    <w:p w14:paraId="6656B65C" w14:textId="77777777" w:rsidR="00947C45" w:rsidRDefault="00B86DD7">
      <w:pPr>
        <w:pStyle w:val="PargrafodaLista"/>
        <w:numPr>
          <w:ilvl w:val="0"/>
          <w:numId w:val="2"/>
        </w:numPr>
        <w:tabs>
          <w:tab w:val="left" w:pos="404"/>
        </w:tabs>
        <w:spacing w:before="80"/>
        <w:ind w:left="403" w:hanging="300"/>
        <w:rPr>
          <w:sz w:val="24"/>
        </w:rPr>
      </w:pPr>
      <w:r>
        <w:rPr>
          <w:sz w:val="24"/>
        </w:rPr>
        <w:t xml:space="preserve">– </w:t>
      </w:r>
      <w:r>
        <w:rPr>
          <w:sz w:val="24"/>
        </w:rPr>
        <w:t>O</w:t>
      </w:r>
      <w:r>
        <w:rPr>
          <w:sz w:val="24"/>
        </w:rPr>
        <w:t xml:space="preserve"> material da pesquisa ficará à disposição do público, na secretaria da referida</w:t>
      </w:r>
      <w:r>
        <w:rPr>
          <w:spacing w:val="-22"/>
          <w:sz w:val="24"/>
        </w:rPr>
        <w:t xml:space="preserve"> </w:t>
      </w:r>
      <w:r>
        <w:rPr>
          <w:sz w:val="24"/>
        </w:rPr>
        <w:t>Comissão.</w:t>
      </w:r>
    </w:p>
    <w:p w14:paraId="279EC4C9" w14:textId="77777777" w:rsidR="00947C45" w:rsidRDefault="00B86DD7">
      <w:pPr>
        <w:pStyle w:val="PargrafodaLista"/>
        <w:numPr>
          <w:ilvl w:val="0"/>
          <w:numId w:val="2"/>
        </w:numPr>
        <w:tabs>
          <w:tab w:val="left" w:pos="434"/>
        </w:tabs>
        <w:spacing w:before="100"/>
        <w:ind w:right="106" w:firstLine="0"/>
        <w:rPr>
          <w:sz w:val="24"/>
        </w:rPr>
      </w:pPr>
      <w:r>
        <w:rPr>
          <w:sz w:val="24"/>
        </w:rPr>
        <w:t>– As pesquisas de intenç</w:t>
      </w:r>
      <w:r>
        <w:rPr>
          <w:sz w:val="24"/>
        </w:rPr>
        <w:t>ão de votos somente poderão ser divulgadas, no máximo, até 07 (sete) dias antes do início da Pesquisa Eleitoral.</w:t>
      </w:r>
    </w:p>
    <w:p w14:paraId="10F012F0" w14:textId="77777777" w:rsidR="00947C45" w:rsidRDefault="00B86DD7">
      <w:pPr>
        <w:pStyle w:val="Corpodetexto"/>
        <w:ind w:right="101"/>
      </w:pPr>
      <w:r>
        <w:rPr>
          <w:b/>
        </w:rPr>
        <w:t xml:space="preserve">Art. 16. </w:t>
      </w:r>
      <w:r>
        <w:t>Os dispêndios com a divulgação das candidaturas serão de responsabilidade dos candidatos e grupos internos de apoio, sendo vedado, a q</w:t>
      </w:r>
      <w:r>
        <w:t xml:space="preserve">ualquer título, o uso de recursos </w:t>
      </w:r>
      <w:r>
        <w:lastRenderedPageBreak/>
        <w:t>institucionais ou de fontes externas à Universidade.</w:t>
      </w:r>
    </w:p>
    <w:p w14:paraId="65133257" w14:textId="77777777" w:rsidR="00947C45" w:rsidRDefault="00B86DD7">
      <w:pPr>
        <w:pStyle w:val="Corpodetexto"/>
        <w:ind w:right="105"/>
      </w:pPr>
      <w:r>
        <w:rPr>
          <w:b/>
        </w:rPr>
        <w:t xml:space="preserve">Art. 17. </w:t>
      </w:r>
      <w:r>
        <w:t xml:space="preserve">Os candidatos deverão manter atualizados os registros da origem e destinação dos recursos financeiros utilizados na campanha eleitoral, devendo apresentá-los à </w:t>
      </w:r>
      <w:r>
        <w:t>Comissão Eleitoral no prazo de 48 (quarenta e oito) horas após a conclusão da Pesquisa Eleitoral, na forma de Demonstrativo Financeiro.</w:t>
      </w:r>
    </w:p>
    <w:p w14:paraId="2C7F1371" w14:textId="77777777" w:rsidR="00947C45" w:rsidRDefault="00B86DD7">
      <w:pPr>
        <w:pStyle w:val="Corpodetexto"/>
        <w:ind w:right="103"/>
      </w:pPr>
      <w:r>
        <w:rPr>
          <w:b/>
        </w:rPr>
        <w:t xml:space="preserve">§ 1º </w:t>
      </w:r>
      <w:r>
        <w:t>A Comissão Eleitoral, no prazo de 72 (setenta e duas) horas, deverá encaminhar ao Conselho de Centro manifestação o</w:t>
      </w:r>
      <w:r>
        <w:t>ficial sobre a análise procedida no referido relatório.</w:t>
      </w:r>
    </w:p>
    <w:p w14:paraId="221995BE" w14:textId="77777777" w:rsidR="00947C45" w:rsidRDefault="00B86DD7">
      <w:pPr>
        <w:pStyle w:val="Corpodetexto"/>
        <w:ind w:right="107"/>
      </w:pPr>
      <w:r>
        <w:rPr>
          <w:b/>
        </w:rPr>
        <w:t xml:space="preserve">§ 2º </w:t>
      </w:r>
      <w:r>
        <w:t xml:space="preserve">Caberá ao Conselho de Centro, com base no parecer da Comissão Eleitoral e/ou Comissão de Ética, decidir as medidas cabíveis aos candidatos que, eventualmente, não tenham cumprido o disposto no </w:t>
      </w:r>
      <w:r>
        <w:rPr>
          <w:i/>
        </w:rPr>
        <w:t>ca</w:t>
      </w:r>
      <w:r>
        <w:rPr>
          <w:i/>
        </w:rPr>
        <w:t xml:space="preserve">put </w:t>
      </w:r>
      <w:r>
        <w:t>deste artigo.</w:t>
      </w:r>
    </w:p>
    <w:p w14:paraId="4A925CA2" w14:textId="77777777" w:rsidR="00947C45" w:rsidRDefault="00947C45">
      <w:pPr>
        <w:pStyle w:val="Corpodetexto"/>
        <w:spacing w:before="0"/>
        <w:ind w:left="0"/>
        <w:jc w:val="left"/>
        <w:rPr>
          <w:sz w:val="26"/>
        </w:rPr>
      </w:pPr>
    </w:p>
    <w:p w14:paraId="6BF89F0C" w14:textId="77777777" w:rsidR="00947C45" w:rsidRDefault="00947C45">
      <w:pPr>
        <w:pStyle w:val="Corpodetexto"/>
        <w:spacing w:before="9"/>
        <w:ind w:left="0"/>
        <w:jc w:val="left"/>
        <w:rPr>
          <w:sz w:val="32"/>
        </w:rPr>
      </w:pPr>
    </w:p>
    <w:p w14:paraId="3BFA744A" w14:textId="77777777" w:rsidR="00947C45" w:rsidRDefault="00B86DD7">
      <w:pPr>
        <w:pStyle w:val="Ttulo1"/>
        <w:ind w:right="1293"/>
      </w:pPr>
      <w:r>
        <w:t>DO SISTEMA DE VOTAÇÃO ELETRÔNICA</w:t>
      </w:r>
    </w:p>
    <w:p w14:paraId="124C0823" w14:textId="77777777" w:rsidR="00947C45" w:rsidRDefault="00947C45">
      <w:pPr>
        <w:pStyle w:val="Corpodetexto"/>
        <w:spacing w:before="0"/>
        <w:rPr>
          <w:b/>
        </w:rPr>
      </w:pPr>
    </w:p>
    <w:p w14:paraId="09E0E49C" w14:textId="77777777" w:rsidR="00947C45" w:rsidRDefault="00B86DD7">
      <w:pPr>
        <w:pStyle w:val="Corpodetexto"/>
        <w:spacing w:before="0"/>
        <w:ind w:left="112" w:right="119"/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18</w:t>
      </w:r>
      <w:r>
        <w:rPr>
          <w:b/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modalidade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votação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eletrônica,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presencial,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 xml:space="preserve">SigEleição da UFPB, acessível a todos os servidores (docentes e técnicos administrativos) e discentes da UFPB por meio do </w:t>
      </w:r>
      <w:r>
        <w:t>sítio eletrônico</w:t>
      </w:r>
      <w:r>
        <w:rPr>
          <w:spacing w:val="-1"/>
        </w:rPr>
        <w:t xml:space="preserve"> </w:t>
      </w:r>
      <w:hyperlink r:id="rId9">
        <w:r>
          <w:rPr>
            <w:u w:val="single"/>
          </w:rPr>
          <w:t>https://sigeleicao.ufpb.br</w:t>
        </w:r>
        <w:r>
          <w:t>.</w:t>
        </w:r>
      </w:hyperlink>
    </w:p>
    <w:p w14:paraId="13AEE980" w14:textId="77777777" w:rsidR="00947C45" w:rsidRDefault="00B86DD7">
      <w:pPr>
        <w:pStyle w:val="PargrafodaLista"/>
        <w:tabs>
          <w:tab w:val="left" w:pos="1498"/>
        </w:tabs>
        <w:spacing w:before="0"/>
        <w:ind w:left="224" w:right="120"/>
        <w:rPr>
          <w:sz w:val="24"/>
        </w:rPr>
      </w:pPr>
      <w:r>
        <w:rPr>
          <w:sz w:val="24"/>
        </w:rPr>
        <w:t>I- O acesso será remoto a partir de qualquer dispositivo eletrônico conectado a rede mundial de</w:t>
      </w:r>
      <w:r>
        <w:rPr>
          <w:spacing w:val="-1"/>
          <w:sz w:val="24"/>
        </w:rPr>
        <w:t xml:space="preserve"> </w:t>
      </w:r>
      <w:r>
        <w:rPr>
          <w:sz w:val="24"/>
        </w:rPr>
        <w:t>computadores.</w:t>
      </w:r>
    </w:p>
    <w:p w14:paraId="38408926" w14:textId="77777777" w:rsidR="00947C45" w:rsidRDefault="00947C45">
      <w:pPr>
        <w:pStyle w:val="Corpodetexto"/>
        <w:spacing w:before="0"/>
      </w:pPr>
    </w:p>
    <w:p w14:paraId="1EDA52BE" w14:textId="77777777" w:rsidR="00947C45" w:rsidRDefault="00B86DD7">
      <w:pPr>
        <w:pStyle w:val="PargrafodaLista"/>
        <w:tabs>
          <w:tab w:val="left" w:pos="1549"/>
        </w:tabs>
        <w:spacing w:before="0"/>
        <w:ind w:left="224" w:right="119"/>
        <w:rPr>
          <w:sz w:val="24"/>
        </w:rPr>
      </w:pPr>
      <w:r>
        <w:rPr>
          <w:sz w:val="24"/>
        </w:rPr>
        <w:t>II- A</w:t>
      </w:r>
      <w:r>
        <w:rPr>
          <w:spacing w:val="-7"/>
          <w:sz w:val="24"/>
        </w:rPr>
        <w:t xml:space="preserve"> </w:t>
      </w:r>
      <w:r>
        <w:rPr>
          <w:sz w:val="24"/>
        </w:rPr>
        <w:t>autenticação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eleitor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realizada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login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senha,</w:t>
      </w:r>
      <w:r>
        <w:rPr>
          <w:spacing w:val="-4"/>
          <w:sz w:val="24"/>
        </w:rPr>
        <w:t xml:space="preserve"> </w:t>
      </w:r>
      <w:r>
        <w:rPr>
          <w:sz w:val="24"/>
        </w:rPr>
        <w:t>único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intransferíveis,</w:t>
      </w:r>
      <w:r>
        <w:rPr>
          <w:spacing w:val="-5"/>
          <w:sz w:val="24"/>
        </w:rPr>
        <w:t xml:space="preserve"> </w:t>
      </w:r>
      <w:r>
        <w:rPr>
          <w:sz w:val="24"/>
        </w:rPr>
        <w:t>os mesmos utilizados para o acesso aos sistemas da</w:t>
      </w:r>
      <w:r>
        <w:rPr>
          <w:spacing w:val="-1"/>
          <w:sz w:val="24"/>
        </w:rPr>
        <w:t xml:space="preserve"> </w:t>
      </w:r>
      <w:r>
        <w:rPr>
          <w:sz w:val="24"/>
        </w:rPr>
        <w:t>UFPB.</w:t>
      </w:r>
    </w:p>
    <w:p w14:paraId="38A517FE" w14:textId="77777777" w:rsidR="00947C45" w:rsidRDefault="00947C45">
      <w:pPr>
        <w:pStyle w:val="Corpodetexto"/>
        <w:spacing w:before="0"/>
      </w:pPr>
    </w:p>
    <w:p w14:paraId="3096445D" w14:textId="77777777" w:rsidR="00947C45" w:rsidRDefault="00B86DD7">
      <w:pPr>
        <w:pStyle w:val="Corpodetexto"/>
        <w:spacing w:before="0"/>
      </w:pPr>
      <w:r>
        <w:rPr>
          <w:b/>
        </w:rPr>
        <w:t xml:space="preserve">a) </w:t>
      </w:r>
      <w:r>
        <w:t>A STI deverá incluir outras formas de autenticação complementares.</w:t>
      </w:r>
    </w:p>
    <w:p w14:paraId="0FC97C81" w14:textId="77777777" w:rsidR="00947C45" w:rsidRDefault="00947C45">
      <w:pPr>
        <w:pStyle w:val="Corpodetexto"/>
        <w:spacing w:before="0"/>
        <w:rPr>
          <w:sz w:val="23"/>
        </w:rPr>
      </w:pPr>
    </w:p>
    <w:p w14:paraId="3FBA16BD" w14:textId="77777777" w:rsidR="00947C45" w:rsidRDefault="00B86DD7">
      <w:pPr>
        <w:pStyle w:val="PargrafodaLista"/>
        <w:tabs>
          <w:tab w:val="left" w:pos="1698"/>
        </w:tabs>
        <w:spacing w:before="0"/>
        <w:ind w:left="224" w:right="119"/>
        <w:rPr>
          <w:sz w:val="24"/>
        </w:rPr>
      </w:pPr>
      <w:r>
        <w:rPr>
          <w:sz w:val="24"/>
        </w:rPr>
        <w:t>III- Para ter direito de acesso ao sistema SigEleição, o servidor (docente e técnico administrativo) e o d</w:t>
      </w:r>
      <w:r>
        <w:rPr>
          <w:sz w:val="24"/>
        </w:rPr>
        <w:t>iscente deverá providenciar, caso ainda não tenha, a criação de sua conta através do auto cadastro, até 24 (vinte e quatro) horas, antes do dia da consulta estabelecido para</w:t>
      </w:r>
      <w:r>
        <w:rPr>
          <w:spacing w:val="-3"/>
          <w:sz w:val="24"/>
        </w:rPr>
        <w:t xml:space="preserve"> </w:t>
      </w:r>
      <w:r>
        <w:rPr>
          <w:sz w:val="24"/>
        </w:rPr>
        <w:t>votação.</w:t>
      </w:r>
    </w:p>
    <w:p w14:paraId="61071B23" w14:textId="77777777" w:rsidR="00947C45" w:rsidRDefault="00947C45">
      <w:pPr>
        <w:pStyle w:val="Corpodetexto"/>
        <w:spacing w:before="0"/>
      </w:pPr>
    </w:p>
    <w:p w14:paraId="68A8FCAE" w14:textId="77777777" w:rsidR="00947C45" w:rsidRDefault="00B86DD7">
      <w:pPr>
        <w:pStyle w:val="Corpodetexto"/>
        <w:spacing w:before="0"/>
        <w:ind w:left="112"/>
      </w:pPr>
      <w:r>
        <w:rPr>
          <w:b/>
        </w:rPr>
        <w:t xml:space="preserve">Parágrafo único. </w:t>
      </w:r>
      <w:r>
        <w:t>A prática de crime cibernético contra o SigEleição será</w:t>
      </w:r>
      <w:r>
        <w:t xml:space="preserve"> submetida às medidas administrativas, éticas, cíveis e penais de acordo com a legislação vigente.</w:t>
      </w:r>
    </w:p>
    <w:p w14:paraId="35F29FCA" w14:textId="77777777" w:rsidR="00947C45" w:rsidRDefault="00947C45">
      <w:pPr>
        <w:pStyle w:val="Corpodetexto"/>
        <w:spacing w:before="0"/>
      </w:pPr>
    </w:p>
    <w:p w14:paraId="37E8D689" w14:textId="77777777" w:rsidR="00947C45" w:rsidRDefault="00B86DD7">
      <w:pPr>
        <w:pStyle w:val="Corpodetexto"/>
        <w:spacing w:before="0"/>
        <w:ind w:left="112"/>
      </w:pPr>
      <w:r>
        <w:rPr>
          <w:b/>
        </w:rPr>
        <w:t xml:space="preserve">Art. 19 </w:t>
      </w:r>
      <w:r>
        <w:t>O voto será secreto e o sigilo será garantido pelo SigEleição, que não identifica em qual candidatura o(a) eleitor(a) votou.</w:t>
      </w:r>
    </w:p>
    <w:p w14:paraId="7A7B0A8D" w14:textId="77777777" w:rsidR="00947C45" w:rsidRDefault="00947C45">
      <w:pPr>
        <w:pStyle w:val="Corpodetexto"/>
        <w:spacing w:before="0"/>
      </w:pPr>
    </w:p>
    <w:p w14:paraId="5D50B9AF" w14:textId="77777777" w:rsidR="00947C45" w:rsidRDefault="00B86DD7">
      <w:pPr>
        <w:pStyle w:val="Corpodetexto"/>
        <w:spacing w:before="0"/>
        <w:ind w:left="112"/>
      </w:pPr>
      <w:r>
        <w:rPr>
          <w:b/>
        </w:rPr>
        <w:t xml:space="preserve">Art. 20 </w:t>
      </w:r>
      <w:r>
        <w:t>O sistema de S</w:t>
      </w:r>
      <w:r>
        <w:t>igEleição deverá garantir integridade, confidencialidade e a inviolabilidade do voto.</w:t>
      </w:r>
    </w:p>
    <w:p w14:paraId="7CF04F27" w14:textId="77777777" w:rsidR="00947C45" w:rsidRDefault="00947C45">
      <w:pPr>
        <w:pStyle w:val="Corpodetexto"/>
        <w:spacing w:before="0"/>
      </w:pPr>
    </w:p>
    <w:p w14:paraId="2A19908B" w14:textId="77777777" w:rsidR="00947C45" w:rsidRDefault="00B86DD7">
      <w:pPr>
        <w:pStyle w:val="PargrafodaLista"/>
        <w:tabs>
          <w:tab w:val="left" w:pos="1582"/>
        </w:tabs>
        <w:spacing w:before="0"/>
        <w:ind w:left="1358" w:right="115"/>
      </w:pPr>
      <w:r>
        <w:rPr>
          <w:sz w:val="24"/>
        </w:rPr>
        <w:t>I- Votação em dois turnos exclusivamente por meio do sítio eletrônico</w:t>
      </w:r>
      <w:hyperlink r:id="rId10">
        <w:r>
          <w:rPr>
            <w:sz w:val="24"/>
            <w:u w:val="single"/>
          </w:rPr>
          <w:t xml:space="preserve"> https://sigeleicao.ufpb.br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para os docentes, discentes e técnico-administrativos. </w:t>
      </w:r>
    </w:p>
    <w:p w14:paraId="31CAE443" w14:textId="77777777" w:rsidR="00947C45" w:rsidRDefault="00947C45">
      <w:pPr>
        <w:pStyle w:val="PargrafodaLista"/>
        <w:tabs>
          <w:tab w:val="left" w:pos="1582"/>
        </w:tabs>
        <w:spacing w:before="0"/>
        <w:ind w:left="112" w:right="115"/>
        <w:jc w:val="left"/>
      </w:pPr>
    </w:p>
    <w:p w14:paraId="4FA3A7EB" w14:textId="77777777" w:rsidR="00947C45" w:rsidRDefault="00B86DD7">
      <w:pPr>
        <w:pStyle w:val="PargrafodaLista"/>
        <w:tabs>
          <w:tab w:val="left" w:pos="1597"/>
        </w:tabs>
        <w:spacing w:before="0"/>
        <w:ind w:left="1358" w:right="115"/>
        <w:rPr>
          <w:sz w:val="24"/>
        </w:rPr>
      </w:pPr>
      <w:r>
        <w:rPr>
          <w:sz w:val="24"/>
        </w:rPr>
        <w:t>II-Com voto em apenas uma chapa composta pelo candidato à Diretor(a) e à Vice- Diretor(a).</w:t>
      </w:r>
    </w:p>
    <w:p w14:paraId="546DCA72" w14:textId="77777777" w:rsidR="00947C45" w:rsidRDefault="00947C45">
      <w:pPr>
        <w:pStyle w:val="Corpodetexto"/>
        <w:spacing w:before="0"/>
        <w:ind w:left="0"/>
        <w:rPr>
          <w:sz w:val="23"/>
        </w:rPr>
      </w:pPr>
    </w:p>
    <w:p w14:paraId="12FC5CB8" w14:textId="77777777" w:rsidR="00947C45" w:rsidRDefault="00B86DD7">
      <w:pPr>
        <w:pStyle w:val="PargrafodaLista"/>
        <w:tabs>
          <w:tab w:val="left" w:pos="1647"/>
        </w:tabs>
        <w:spacing w:before="0"/>
        <w:ind w:left="1357"/>
        <w:rPr>
          <w:sz w:val="24"/>
        </w:rPr>
      </w:pPr>
      <w:r>
        <w:rPr>
          <w:sz w:val="24"/>
        </w:rPr>
        <w:t>III-Para mandato de quatro</w:t>
      </w:r>
      <w:r>
        <w:rPr>
          <w:spacing w:val="-3"/>
          <w:sz w:val="24"/>
        </w:rPr>
        <w:t xml:space="preserve"> </w:t>
      </w:r>
      <w:r>
        <w:rPr>
          <w:sz w:val="24"/>
        </w:rPr>
        <w:t>anos.</w:t>
      </w:r>
    </w:p>
    <w:p w14:paraId="767DC87F" w14:textId="77777777" w:rsidR="00947C45" w:rsidRDefault="00947C45">
      <w:pPr>
        <w:pStyle w:val="Corpodetexto"/>
        <w:spacing w:before="0"/>
        <w:ind w:left="0"/>
      </w:pPr>
    </w:p>
    <w:p w14:paraId="52819F2E" w14:textId="77777777" w:rsidR="00947C45" w:rsidRDefault="00B86DD7">
      <w:pPr>
        <w:pStyle w:val="PargrafodaLista"/>
        <w:tabs>
          <w:tab w:val="left" w:pos="1633"/>
        </w:tabs>
        <w:spacing w:before="0"/>
        <w:ind w:left="1357"/>
        <w:rPr>
          <w:sz w:val="24"/>
        </w:rPr>
      </w:pPr>
      <w:r>
        <w:rPr>
          <w:sz w:val="24"/>
        </w:rPr>
        <w:t>IV-Com voto</w:t>
      </w:r>
      <w:r>
        <w:rPr>
          <w:spacing w:val="-1"/>
          <w:sz w:val="24"/>
        </w:rPr>
        <w:t xml:space="preserve"> </w:t>
      </w:r>
      <w:r>
        <w:rPr>
          <w:sz w:val="24"/>
        </w:rPr>
        <w:t>facultativo.</w:t>
      </w:r>
    </w:p>
    <w:p w14:paraId="51C4890B" w14:textId="77777777" w:rsidR="00947C45" w:rsidRDefault="00947C45">
      <w:pPr>
        <w:pStyle w:val="Corpodetexto"/>
        <w:spacing w:before="0"/>
        <w:ind w:left="0"/>
      </w:pPr>
    </w:p>
    <w:p w14:paraId="7BCA42F5" w14:textId="77777777" w:rsidR="00947C45" w:rsidRDefault="00B86DD7">
      <w:pPr>
        <w:tabs>
          <w:tab w:val="left" w:pos="1539"/>
        </w:tabs>
        <w:ind w:right="117"/>
      </w:pPr>
      <w:r>
        <w:rPr>
          <w:sz w:val="24"/>
        </w:rPr>
        <w:t xml:space="preserve">  V- </w:t>
      </w:r>
      <w:r>
        <w:rPr>
          <w:sz w:val="24"/>
        </w:rPr>
        <w:t>Organizada por uma Comissão nos termos des</w:t>
      </w:r>
      <w:r>
        <w:rPr>
          <w:sz w:val="24"/>
        </w:rPr>
        <w:t>te Edital.</w:t>
      </w:r>
    </w:p>
    <w:p w14:paraId="1977BAA6" w14:textId="77777777" w:rsidR="00947C45" w:rsidRDefault="00947C45">
      <w:pPr>
        <w:pStyle w:val="Ttulo1"/>
        <w:ind w:right="1296"/>
      </w:pPr>
    </w:p>
    <w:p w14:paraId="21403FB5" w14:textId="77777777" w:rsidR="00947C45" w:rsidRDefault="00947C45">
      <w:pPr>
        <w:pStyle w:val="Ttulo1"/>
        <w:ind w:right="1296"/>
      </w:pPr>
    </w:p>
    <w:p w14:paraId="38D8CE95" w14:textId="77777777" w:rsidR="00947C45" w:rsidRDefault="00B86DD7">
      <w:pPr>
        <w:pStyle w:val="Ttulo1"/>
        <w:ind w:right="1296"/>
      </w:pPr>
      <w:r>
        <w:lastRenderedPageBreak/>
        <w:t>DA APURAÇÃO E TOTALIZAÇÃO DOS VOTOS</w:t>
      </w:r>
    </w:p>
    <w:p w14:paraId="7079FD12" w14:textId="77777777" w:rsidR="00947C45" w:rsidRDefault="00947C45">
      <w:pPr>
        <w:pStyle w:val="Corpodetexto"/>
        <w:spacing w:before="0"/>
        <w:rPr>
          <w:b/>
        </w:rPr>
      </w:pPr>
    </w:p>
    <w:p w14:paraId="12EE9EAB" w14:textId="77777777" w:rsidR="00947C45" w:rsidRDefault="00B86DD7">
      <w:pPr>
        <w:pStyle w:val="Corpodetexto"/>
        <w:spacing w:before="0"/>
        <w:ind w:left="112" w:right="116"/>
      </w:pPr>
      <w:r>
        <w:rPr>
          <w:b/>
        </w:rPr>
        <w:t xml:space="preserve">Art. 21 </w:t>
      </w:r>
      <w:r>
        <w:t>O processo de votação será iniciado às 07h00 (sete horas) e será encerrado às 22h00 (vinte e duas horas) em data definida no calendário em anexo a este Edital, ficando o SIGEleição automaticamente i</w:t>
      </w:r>
      <w:r>
        <w:t>nacessível para votantes.</w:t>
      </w:r>
    </w:p>
    <w:p w14:paraId="6749B4CD" w14:textId="77777777" w:rsidR="00947C45" w:rsidRDefault="00B86DD7">
      <w:pPr>
        <w:pStyle w:val="Corpodetexto"/>
        <w:spacing w:before="0"/>
        <w:ind w:left="112" w:right="119"/>
      </w:pPr>
      <w:r>
        <w:rPr>
          <w:b/>
        </w:rPr>
        <w:t xml:space="preserve">Art. 22 </w:t>
      </w:r>
      <w:r>
        <w:t>Encerrado o processo de votação, o Presidente da Comissão Eleitoral, de posse da senha que inicializou o sistema, assessorado pela STI, dará início ao processo de apuração.</w:t>
      </w:r>
    </w:p>
    <w:p w14:paraId="11A9FC89" w14:textId="77777777" w:rsidR="00947C45" w:rsidRDefault="00B86DD7">
      <w:pPr>
        <w:pStyle w:val="Corpodetexto"/>
        <w:spacing w:before="0"/>
        <w:ind w:left="112" w:right="112"/>
      </w:pPr>
      <w:r>
        <w:rPr>
          <w:b/>
        </w:rPr>
        <w:t>Art. 23</w:t>
      </w:r>
      <w:r>
        <w:t xml:space="preserve">. No Boletim de apuração deverá </w:t>
      </w:r>
      <w:r>
        <w:t>constar, discriminado por segmento, o número de eleitores, o número de votantes, o número de não votantes e o número dos votos válidos, brancos e nulos.</w:t>
      </w:r>
    </w:p>
    <w:p w14:paraId="4149C200" w14:textId="77777777" w:rsidR="00947C45" w:rsidRDefault="00B86DD7">
      <w:pPr>
        <w:pStyle w:val="Corpodetexto"/>
        <w:spacing w:before="0"/>
        <w:ind w:left="112" w:right="111"/>
        <w:rPr>
          <w:highlight w:val="yellow"/>
        </w:rPr>
      </w:pPr>
      <w:r>
        <w:rPr>
          <w:b/>
        </w:rPr>
        <w:t xml:space="preserve">Art. 24. </w:t>
      </w:r>
      <w:r>
        <w:t>O percentual de votação final de cada candidatura será obtido pela média ponderada dos percent</w:t>
      </w:r>
      <w:r>
        <w:t>uais alcançados em cada segmento, sendo o peso de 15% (quinze por cento) para discentes, 15% (quinze por cento) para técnico-administrativos e 70% (setenta por cento) para docentes.</w:t>
      </w:r>
    </w:p>
    <w:p w14:paraId="45A4569D" w14:textId="77777777" w:rsidR="00947C45" w:rsidRDefault="00B86DD7">
      <w:pPr>
        <w:pStyle w:val="Corpodetexto"/>
        <w:spacing w:before="0"/>
        <w:ind w:left="112" w:right="118"/>
      </w:pPr>
      <w:r>
        <w:rPr>
          <w:b/>
        </w:rPr>
        <w:t>§1º</w:t>
      </w:r>
      <w:r>
        <w:rPr>
          <w:b/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efeito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arredondamento,</w:t>
      </w:r>
      <w:r>
        <w:rPr>
          <w:spacing w:val="-10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números</w:t>
      </w:r>
      <w:r>
        <w:rPr>
          <w:spacing w:val="-9"/>
        </w:rPr>
        <w:t xml:space="preserve"> </w:t>
      </w:r>
      <w:r>
        <w:t>serão</w:t>
      </w:r>
      <w:r>
        <w:rPr>
          <w:spacing w:val="-10"/>
        </w:rPr>
        <w:t xml:space="preserve"> </w:t>
      </w:r>
      <w:r>
        <w:t>expressos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duas</w:t>
      </w:r>
      <w:r>
        <w:rPr>
          <w:spacing w:val="-11"/>
        </w:rPr>
        <w:t xml:space="preserve"> </w:t>
      </w:r>
      <w:r>
        <w:t>cas</w:t>
      </w:r>
      <w:r>
        <w:t>as</w:t>
      </w:r>
      <w:r>
        <w:rPr>
          <w:spacing w:val="-11"/>
        </w:rPr>
        <w:t xml:space="preserve"> </w:t>
      </w:r>
      <w:r>
        <w:t>decimais. Quando do arredondamento, à segunda casa decimal deverá ser acrescida uma unidade, se a terceira casa for maior ou igual a 05 (cinco); deverá ser mantida, se a terceira casa for menor que 05</w:t>
      </w:r>
      <w:r>
        <w:rPr>
          <w:spacing w:val="-18"/>
        </w:rPr>
        <w:t xml:space="preserve"> </w:t>
      </w:r>
      <w:r>
        <w:t>(cinco).</w:t>
      </w:r>
    </w:p>
    <w:p w14:paraId="4C9B8BFE" w14:textId="77777777" w:rsidR="00947C45" w:rsidRDefault="00B86DD7">
      <w:pPr>
        <w:pStyle w:val="Corpodetexto"/>
        <w:spacing w:before="0"/>
        <w:ind w:left="112" w:right="118"/>
      </w:pPr>
      <w:r>
        <w:rPr>
          <w:b/>
        </w:rPr>
        <w:t>§2º</w:t>
      </w:r>
      <w:r>
        <w:rPr>
          <w:b/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empate</w:t>
      </w:r>
      <w:r>
        <w:rPr>
          <w:spacing w:val="-5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candidaturas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utilizados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critérios de desempate, na</w:t>
      </w:r>
      <w:r>
        <w:rPr>
          <w:spacing w:val="-3"/>
        </w:rPr>
        <w:t xml:space="preserve"> </w:t>
      </w:r>
      <w:r>
        <w:t>ordem:</w:t>
      </w:r>
    </w:p>
    <w:p w14:paraId="065669A4" w14:textId="77777777" w:rsidR="00947C45" w:rsidRDefault="00B86DD7">
      <w:pPr>
        <w:pStyle w:val="PargrafodaLista"/>
        <w:numPr>
          <w:ilvl w:val="0"/>
          <w:numId w:val="14"/>
        </w:numPr>
        <w:tabs>
          <w:tab w:val="left" w:pos="1492"/>
        </w:tabs>
        <w:spacing w:before="0"/>
        <w:rPr>
          <w:sz w:val="24"/>
        </w:rPr>
      </w:pPr>
      <w:r>
        <w:rPr>
          <w:sz w:val="24"/>
        </w:rPr>
        <w:t>docente mais antigo(a) na Instituição;</w:t>
      </w:r>
    </w:p>
    <w:p w14:paraId="3C1F6E4D" w14:textId="77777777" w:rsidR="00947C45" w:rsidRDefault="00B86DD7">
      <w:pPr>
        <w:pStyle w:val="PargrafodaLista"/>
        <w:numPr>
          <w:ilvl w:val="0"/>
          <w:numId w:val="14"/>
        </w:numPr>
        <w:tabs>
          <w:tab w:val="left" w:pos="1506"/>
        </w:tabs>
        <w:spacing w:before="0"/>
        <w:ind w:left="1505" w:hanging="260"/>
        <w:rPr>
          <w:sz w:val="24"/>
        </w:rPr>
      </w:pPr>
      <w:r>
        <w:rPr>
          <w:sz w:val="24"/>
        </w:rPr>
        <w:t>docente mais antigo(a) no Serviço Público;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</w:p>
    <w:p w14:paraId="1CD762E1" w14:textId="77777777" w:rsidR="00947C45" w:rsidRDefault="00B86DD7">
      <w:pPr>
        <w:pStyle w:val="PargrafodaLista"/>
        <w:numPr>
          <w:ilvl w:val="0"/>
          <w:numId w:val="14"/>
        </w:numPr>
        <w:tabs>
          <w:tab w:val="left" w:pos="1492"/>
        </w:tabs>
        <w:spacing w:before="0"/>
        <w:rPr>
          <w:sz w:val="24"/>
        </w:rPr>
      </w:pPr>
      <w:r>
        <w:rPr>
          <w:sz w:val="24"/>
        </w:rPr>
        <w:t>docente com maior</w:t>
      </w:r>
      <w:r>
        <w:rPr>
          <w:spacing w:val="-2"/>
          <w:sz w:val="24"/>
        </w:rPr>
        <w:t xml:space="preserve"> </w:t>
      </w:r>
      <w:r>
        <w:rPr>
          <w:sz w:val="24"/>
        </w:rPr>
        <w:t>idade.</w:t>
      </w:r>
    </w:p>
    <w:p w14:paraId="0DF92297" w14:textId="77777777" w:rsidR="00947C45" w:rsidRDefault="00947C45">
      <w:pPr>
        <w:pStyle w:val="Corpodetexto"/>
        <w:spacing w:before="0"/>
      </w:pPr>
    </w:p>
    <w:p w14:paraId="29B0ADF5" w14:textId="77777777" w:rsidR="00947C45" w:rsidRDefault="00B86DD7">
      <w:pPr>
        <w:pStyle w:val="Corpodetexto"/>
        <w:spacing w:before="0"/>
        <w:ind w:left="112" w:right="111"/>
      </w:pPr>
      <w:r>
        <w:rPr>
          <w:b/>
        </w:rPr>
        <w:t xml:space="preserve">Art. 25 </w:t>
      </w:r>
      <w:r>
        <w:t>A apuração dos votos será feita separadamente por segme</w:t>
      </w:r>
      <w:r>
        <w:t xml:space="preserve">nto, de tal forma que o resultado obedeça ao critério da proporcionalidade entre os três segmentos, definido no Art. </w:t>
      </w:r>
      <w:r>
        <w:rPr>
          <w:spacing w:val="2"/>
        </w:rPr>
        <w:t>24</w:t>
      </w:r>
      <w:r>
        <w:rPr>
          <w:spacing w:val="-43"/>
        </w:rPr>
        <w:t xml:space="preserve"> </w:t>
      </w:r>
      <w:r>
        <w:t>deste Edital, sendo o resultado total para cada candidato representado</w:t>
      </w:r>
      <w:r>
        <w:rPr>
          <w:spacing w:val="-2"/>
        </w:rPr>
        <w:t xml:space="preserve"> </w:t>
      </w:r>
      <w:r>
        <w:t>por:</w:t>
      </w:r>
    </w:p>
    <w:p w14:paraId="7A0E6532" w14:textId="77777777" w:rsidR="00947C45" w:rsidRDefault="00947C45">
      <w:pPr>
        <w:rPr>
          <w:rFonts w:ascii="Georgia" w:eastAsia="Georgia" w:hAnsi="Georgia"/>
          <w:sz w:val="17"/>
        </w:rPr>
      </w:pPr>
    </w:p>
    <w:p w14:paraId="154D1D29" w14:textId="77777777" w:rsidR="00947C45" w:rsidRDefault="00947C45">
      <w:pPr>
        <w:rPr>
          <w:rFonts w:ascii="Georgia" w:eastAsia="Georgia" w:hAnsi="Georgia"/>
          <w:sz w:val="17"/>
        </w:rPr>
      </w:pPr>
    </w:p>
    <w:p w14:paraId="4A647A3F" w14:textId="77777777" w:rsidR="00947C45" w:rsidRDefault="00B86DD7">
      <w:pPr>
        <w:pStyle w:val="Corpodetexto"/>
        <w:tabs>
          <w:tab w:val="left" w:pos="3045"/>
          <w:tab w:val="left" w:pos="4513"/>
          <w:tab w:val="left" w:pos="7611"/>
          <w:tab w:val="left" w:pos="9173"/>
        </w:tabs>
        <w:spacing w:before="0"/>
        <w:ind w:left="1548" w:right="108" w:hanging="1446"/>
        <w:jc w:val="left"/>
      </w:pPr>
      <w:r>
        <w:rPr>
          <w:spacing w:val="-4"/>
          <w:position w:val="-14"/>
        </w:rPr>
        <w:t xml:space="preserve">T= </w:t>
      </w:r>
      <w:r>
        <w:rPr>
          <w:spacing w:val="-4"/>
          <w:u w:val="single"/>
        </w:rPr>
        <w:t xml:space="preserve"> 0,15x(</w:t>
      </w:r>
      <w:r>
        <w:rPr>
          <w:spacing w:val="-3"/>
          <w:u w:val="single"/>
        </w:rPr>
        <w:t xml:space="preserve">Nº de </w:t>
      </w:r>
      <w:r>
        <w:rPr>
          <w:spacing w:val="-5"/>
          <w:u w:val="single"/>
        </w:rPr>
        <w:t>votos</w:t>
      </w:r>
      <w:r>
        <w:rPr>
          <w:spacing w:val="7"/>
          <w:u w:val="single"/>
        </w:rPr>
        <w:t xml:space="preserve"> </w:t>
      </w:r>
      <w:r>
        <w:rPr>
          <w:spacing w:val="-3"/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estudantes)</w:t>
      </w:r>
      <w:r>
        <w:rPr>
          <w:spacing w:val="-6"/>
        </w:rPr>
        <w:t xml:space="preserve"> </w:t>
      </w:r>
      <w:r>
        <w:rPr>
          <w:position w:val="-14"/>
        </w:rPr>
        <w:t xml:space="preserve">+ </w:t>
      </w:r>
    </w:p>
    <w:p w14:paraId="0BB2A040" w14:textId="77777777" w:rsidR="00947C45" w:rsidRDefault="00B86DD7">
      <w:pPr>
        <w:pStyle w:val="Corpodetexto"/>
        <w:tabs>
          <w:tab w:val="left" w:pos="3045"/>
          <w:tab w:val="left" w:pos="4513"/>
          <w:tab w:val="left" w:pos="7611"/>
          <w:tab w:val="left" w:pos="9173"/>
        </w:tabs>
        <w:spacing w:before="0"/>
        <w:ind w:left="1548" w:right="108" w:hanging="1446"/>
        <w:jc w:val="left"/>
      </w:pPr>
      <w:r>
        <w:rPr>
          <w:position w:val="-14"/>
        </w:rPr>
        <w:tab/>
        <w:t>ke</w:t>
      </w:r>
    </w:p>
    <w:p w14:paraId="5EBA772A" w14:textId="77777777" w:rsidR="00947C45" w:rsidRDefault="00947C45">
      <w:pPr>
        <w:pStyle w:val="Corpodetexto"/>
        <w:tabs>
          <w:tab w:val="left" w:pos="3045"/>
          <w:tab w:val="left" w:pos="4513"/>
          <w:tab w:val="left" w:pos="7611"/>
          <w:tab w:val="left" w:pos="9173"/>
        </w:tabs>
        <w:spacing w:before="0"/>
        <w:ind w:left="1548" w:right="108" w:hanging="1446"/>
        <w:jc w:val="left"/>
      </w:pPr>
    </w:p>
    <w:p w14:paraId="327A5DC6" w14:textId="77777777" w:rsidR="00947C45" w:rsidRDefault="00B86DD7">
      <w:pPr>
        <w:pStyle w:val="Corpodetexto"/>
        <w:tabs>
          <w:tab w:val="left" w:pos="3045"/>
          <w:tab w:val="left" w:pos="4513"/>
          <w:tab w:val="left" w:pos="7611"/>
          <w:tab w:val="left" w:pos="9173"/>
        </w:tabs>
        <w:spacing w:before="0"/>
        <w:ind w:left="1548" w:right="108" w:hanging="1446"/>
        <w:jc w:val="left"/>
        <w:rPr>
          <w:u w:val="single"/>
        </w:rPr>
      </w:pPr>
      <w:r>
        <w:rPr>
          <w:u w:val="single"/>
        </w:rPr>
        <w:t>0,15x(</w:t>
      </w:r>
      <w:r>
        <w:rPr>
          <w:spacing w:val="-3"/>
          <w:u w:val="single"/>
        </w:rPr>
        <w:t xml:space="preserve">Nº de </w:t>
      </w:r>
      <w:r>
        <w:rPr>
          <w:spacing w:val="-5"/>
          <w:u w:val="single"/>
        </w:rPr>
        <w:t>v</w:t>
      </w:r>
      <w:r>
        <w:rPr>
          <w:spacing w:val="-5"/>
          <w:u w:val="single"/>
        </w:rPr>
        <w:t xml:space="preserve">otos </w:t>
      </w:r>
      <w:r>
        <w:rPr>
          <w:spacing w:val="-3"/>
          <w:u w:val="single"/>
        </w:rPr>
        <w:t xml:space="preserve">de </w:t>
      </w:r>
      <w:r>
        <w:rPr>
          <w:spacing w:val="-6"/>
          <w:u w:val="single"/>
        </w:rPr>
        <w:t>funcionários)</w:t>
      </w:r>
      <w:r>
        <w:rPr>
          <w:spacing w:val="-6"/>
        </w:rPr>
        <w:t xml:space="preserve"> </w:t>
      </w:r>
      <w:r>
        <w:rPr>
          <w:position w:val="-14"/>
        </w:rPr>
        <w:t>+</w:t>
      </w:r>
    </w:p>
    <w:p w14:paraId="1B6C54C4" w14:textId="77777777" w:rsidR="00947C45" w:rsidRDefault="00B86DD7">
      <w:pPr>
        <w:pStyle w:val="Corpodetexto"/>
        <w:tabs>
          <w:tab w:val="left" w:pos="3045"/>
          <w:tab w:val="left" w:pos="4513"/>
          <w:tab w:val="left" w:pos="7611"/>
          <w:tab w:val="left" w:pos="9173"/>
        </w:tabs>
        <w:spacing w:before="0"/>
        <w:ind w:left="1548" w:right="108" w:hanging="1446"/>
        <w:jc w:val="left"/>
      </w:pPr>
      <w:r>
        <w:t xml:space="preserve">                        Kf</w:t>
      </w:r>
    </w:p>
    <w:p w14:paraId="25FCA2E5" w14:textId="77777777" w:rsidR="00947C45" w:rsidRDefault="00947C45">
      <w:pPr>
        <w:pStyle w:val="Corpodetexto"/>
        <w:tabs>
          <w:tab w:val="left" w:pos="3045"/>
          <w:tab w:val="left" w:pos="4513"/>
          <w:tab w:val="left" w:pos="7611"/>
          <w:tab w:val="left" w:pos="9173"/>
        </w:tabs>
        <w:spacing w:before="0"/>
        <w:ind w:left="1548" w:right="108" w:hanging="1446"/>
        <w:jc w:val="left"/>
      </w:pPr>
    </w:p>
    <w:p w14:paraId="6801EDCD" w14:textId="77777777" w:rsidR="00947C45" w:rsidRDefault="00B86DD7">
      <w:pPr>
        <w:pStyle w:val="Corpodetexto"/>
        <w:tabs>
          <w:tab w:val="left" w:pos="3045"/>
          <w:tab w:val="left" w:pos="4513"/>
          <w:tab w:val="left" w:pos="7611"/>
          <w:tab w:val="left" w:pos="9173"/>
        </w:tabs>
        <w:spacing w:before="0"/>
        <w:ind w:left="1548" w:right="108" w:hanging="1446"/>
        <w:jc w:val="left"/>
        <w:rPr>
          <w:spacing w:val="-6"/>
          <w:u w:val="single"/>
        </w:rPr>
      </w:pPr>
      <w:r>
        <w:rPr>
          <w:u w:val="single"/>
        </w:rPr>
        <w:t>0,70x(</w:t>
      </w:r>
      <w:r>
        <w:rPr>
          <w:spacing w:val="-3"/>
          <w:u w:val="single"/>
        </w:rPr>
        <w:t xml:space="preserve">Nº de </w:t>
      </w:r>
      <w:r>
        <w:rPr>
          <w:spacing w:val="-5"/>
          <w:u w:val="single"/>
        </w:rPr>
        <w:t>votos</w:t>
      </w:r>
      <w:r>
        <w:rPr>
          <w:spacing w:val="11"/>
          <w:u w:val="single"/>
        </w:rPr>
        <w:t xml:space="preserve"> </w:t>
      </w:r>
      <w:r>
        <w:rPr>
          <w:spacing w:val="-3"/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professores)</w:t>
      </w:r>
    </w:p>
    <w:p w14:paraId="2D0CBDAC" w14:textId="77777777" w:rsidR="00947C45" w:rsidRDefault="00B86DD7">
      <w:pPr>
        <w:pStyle w:val="Corpodetexto"/>
        <w:tabs>
          <w:tab w:val="left" w:pos="3045"/>
          <w:tab w:val="left" w:pos="4513"/>
          <w:tab w:val="left" w:pos="7611"/>
          <w:tab w:val="left" w:pos="9173"/>
        </w:tabs>
        <w:spacing w:before="0"/>
        <w:ind w:left="1548" w:right="108" w:hanging="1446"/>
        <w:jc w:val="left"/>
      </w:pPr>
      <w:r>
        <w:rPr>
          <w:spacing w:val="-6"/>
        </w:rPr>
        <w:t xml:space="preserve">                          kp</w:t>
      </w:r>
      <w:r>
        <w:t xml:space="preserve"> </w:t>
      </w:r>
    </w:p>
    <w:p w14:paraId="5CD52E0C" w14:textId="77777777" w:rsidR="00947C45" w:rsidRDefault="00947C45">
      <w:pPr>
        <w:pStyle w:val="Corpodetexto"/>
        <w:spacing w:before="118"/>
        <w:jc w:val="left"/>
      </w:pPr>
    </w:p>
    <w:p w14:paraId="795475E5" w14:textId="77777777" w:rsidR="00947C45" w:rsidRDefault="00B86DD7">
      <w:pPr>
        <w:pStyle w:val="Corpodetexto"/>
        <w:spacing w:before="118"/>
        <w:jc w:val="left"/>
      </w:pPr>
      <w:r>
        <w:t>onde:</w:t>
      </w:r>
    </w:p>
    <w:p w14:paraId="383BD5D7" w14:textId="77777777" w:rsidR="00947C45" w:rsidRDefault="00B86DD7">
      <w:pPr>
        <w:pStyle w:val="Corpodetexto"/>
        <w:spacing w:before="80"/>
        <w:ind w:right="151"/>
        <w:jc w:val="left"/>
      </w:pPr>
      <w:r>
        <w:t>Ke = universo de estudantes eleitores / universo de professores eleitores</w:t>
      </w:r>
    </w:p>
    <w:p w14:paraId="6A87787D" w14:textId="77777777" w:rsidR="00947C45" w:rsidRDefault="00B86DD7">
      <w:pPr>
        <w:pStyle w:val="Corpodetexto"/>
        <w:spacing w:before="100"/>
        <w:jc w:val="left"/>
      </w:pPr>
      <w:r>
        <w:t xml:space="preserve">Kf = universo de funcionários eleitores / universo de </w:t>
      </w:r>
      <w:r>
        <w:t>professores eleitores</w:t>
      </w:r>
    </w:p>
    <w:p w14:paraId="6A263603" w14:textId="77777777" w:rsidR="00947C45" w:rsidRDefault="00B86DD7">
      <w:pPr>
        <w:pStyle w:val="Corpodetexto"/>
        <w:spacing w:before="100"/>
        <w:jc w:val="left"/>
      </w:pPr>
      <w:r>
        <w:t>Kp = 1</w:t>
      </w:r>
    </w:p>
    <w:p w14:paraId="56F312CA" w14:textId="77777777" w:rsidR="00947C45" w:rsidRDefault="00947C45">
      <w:pPr>
        <w:pStyle w:val="Corpodetexto"/>
        <w:spacing w:before="0"/>
        <w:ind w:left="112" w:right="27"/>
        <w:rPr>
          <w:b/>
        </w:rPr>
      </w:pPr>
    </w:p>
    <w:p w14:paraId="4624B955" w14:textId="77777777" w:rsidR="00947C45" w:rsidRDefault="00B86DD7">
      <w:pPr>
        <w:pStyle w:val="Corpodetexto"/>
        <w:spacing w:before="0"/>
        <w:ind w:left="112" w:right="27"/>
      </w:pPr>
      <w:r>
        <w:rPr>
          <w:b/>
        </w:rPr>
        <w:t xml:space="preserve">Parágrafo único. </w:t>
      </w:r>
      <w:r>
        <w:t>A Comissão Eleitoral não poderá alterar os critérios estabelecidos para a apuração dos votos, em qualquer circunstância.</w:t>
      </w:r>
    </w:p>
    <w:p w14:paraId="09E6C594" w14:textId="77777777" w:rsidR="00947C45" w:rsidRDefault="00947C45">
      <w:pPr>
        <w:pStyle w:val="Corpodetexto"/>
        <w:spacing w:before="0"/>
      </w:pPr>
    </w:p>
    <w:p w14:paraId="75366E1E" w14:textId="77777777" w:rsidR="00947C45" w:rsidRDefault="00B86DD7">
      <w:pPr>
        <w:pStyle w:val="Corpodetexto"/>
        <w:spacing w:before="0"/>
        <w:ind w:left="112" w:right="109"/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26</w:t>
      </w:r>
      <w:r>
        <w:rPr>
          <w:b/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baseado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boletim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SigEleição,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 xml:space="preserve">lido </w:t>
      </w:r>
      <w:r>
        <w:t>pelo presidente da Comissão Eleitoral, indicando o resultado individual de cada candidatura e proclamando ao final a ordem de</w:t>
      </w:r>
      <w:r>
        <w:rPr>
          <w:spacing w:val="1"/>
        </w:rPr>
        <w:t xml:space="preserve"> </w:t>
      </w:r>
      <w:r>
        <w:t>classificação.</w:t>
      </w:r>
    </w:p>
    <w:p w14:paraId="442B6D4F" w14:textId="77777777" w:rsidR="00947C45" w:rsidRDefault="00947C45">
      <w:pPr>
        <w:pStyle w:val="Corpodetexto"/>
        <w:spacing w:before="9"/>
        <w:ind w:left="0"/>
        <w:jc w:val="left"/>
        <w:rPr>
          <w:sz w:val="32"/>
        </w:rPr>
      </w:pPr>
    </w:p>
    <w:p w14:paraId="510D45A4" w14:textId="77777777" w:rsidR="00947C45" w:rsidRDefault="00B86DD7">
      <w:pPr>
        <w:pStyle w:val="Ttulo1"/>
      </w:pPr>
      <w:r>
        <w:t>DOS RESULTADOS</w:t>
      </w:r>
    </w:p>
    <w:p w14:paraId="05358B89" w14:textId="597CCFE5" w:rsidR="00947C45" w:rsidRDefault="00B86DD7">
      <w:pPr>
        <w:pStyle w:val="Corpodetexto"/>
        <w:ind w:right="151"/>
        <w:jc w:val="left"/>
      </w:pPr>
      <w:r>
        <w:rPr>
          <w:b/>
        </w:rPr>
        <w:lastRenderedPageBreak/>
        <w:t>Art. 2</w:t>
      </w:r>
      <w:r w:rsidR="00A641CD">
        <w:rPr>
          <w:b/>
        </w:rPr>
        <w:t>7</w:t>
      </w:r>
      <w:r>
        <w:rPr>
          <w:b/>
        </w:rPr>
        <w:t xml:space="preserve"> </w:t>
      </w:r>
      <w:r>
        <w:t>Será proclamado vencedor da Pesquisa Eleitoral o candidato que obtiver a metade mais um dos</w:t>
      </w:r>
      <w:r>
        <w:t xml:space="preserve"> votos válidos.</w:t>
      </w:r>
    </w:p>
    <w:p w14:paraId="7236A9E8" w14:textId="58BB288E" w:rsidR="00947C45" w:rsidRDefault="00B86DD7">
      <w:pPr>
        <w:pStyle w:val="Corpodetexto"/>
        <w:ind w:right="101"/>
      </w:pPr>
      <w:r>
        <w:rPr>
          <w:b/>
        </w:rPr>
        <w:t>Art. 2</w:t>
      </w:r>
      <w:r w:rsidR="00A641CD">
        <w:rPr>
          <w:b/>
        </w:rPr>
        <w:t>8</w:t>
      </w:r>
      <w:r>
        <w:rPr>
          <w:b/>
        </w:rPr>
        <w:t xml:space="preserve"> </w:t>
      </w:r>
      <w:r>
        <w:t>A Comissão Eleitoral deverá encaminhar Relatório conclusivo de suas atividades ao respectivo Conselho de Centro, no prazo improrrogável de até 05 (cinco) dias úteis após a data da</w:t>
      </w:r>
      <w:r>
        <w:rPr>
          <w:spacing w:val="-1"/>
        </w:rPr>
        <w:t xml:space="preserve"> </w:t>
      </w:r>
      <w:r>
        <w:t>consulta</w:t>
      </w:r>
      <w:r>
        <w:rPr>
          <w:color w:val="0000FF"/>
        </w:rPr>
        <w:t>.</w:t>
      </w:r>
    </w:p>
    <w:p w14:paraId="362130C1" w14:textId="77777777" w:rsidR="00947C45" w:rsidRDefault="00B86DD7">
      <w:pPr>
        <w:pStyle w:val="Corpodetexto"/>
        <w:ind w:right="106"/>
      </w:pPr>
      <w:r>
        <w:rPr>
          <w:b/>
        </w:rPr>
        <w:t xml:space="preserve">Parágrafo único. </w:t>
      </w:r>
      <w:r>
        <w:t xml:space="preserve">Do Relatório da </w:t>
      </w:r>
      <w:r>
        <w:t>Comissão Eleitoral caberá recurso, no prazo de até três dias úteis, junto ao Conselho de Centro, que se reunirá extraordinariamente para julgamento, cabendo recurso da decisão ao Conselho Universitário, respeitado o mesmo prazo estipulado neste</w:t>
      </w:r>
      <w:r>
        <w:rPr>
          <w:spacing w:val="-2"/>
        </w:rPr>
        <w:t xml:space="preserve"> </w:t>
      </w:r>
      <w:r>
        <w:t>parágrafo.</w:t>
      </w:r>
    </w:p>
    <w:p w14:paraId="32581F2D" w14:textId="77777777" w:rsidR="00947C45" w:rsidRDefault="00947C45">
      <w:pPr>
        <w:pStyle w:val="Corpodetexto"/>
        <w:spacing w:before="0"/>
        <w:ind w:left="0"/>
        <w:jc w:val="left"/>
        <w:rPr>
          <w:sz w:val="26"/>
        </w:rPr>
      </w:pPr>
    </w:p>
    <w:p w14:paraId="79B0CAA0" w14:textId="77777777" w:rsidR="00947C45" w:rsidRDefault="00947C45">
      <w:pPr>
        <w:pStyle w:val="Corpodetexto"/>
        <w:spacing w:before="9"/>
        <w:ind w:left="0"/>
        <w:jc w:val="left"/>
        <w:rPr>
          <w:sz w:val="32"/>
        </w:rPr>
      </w:pPr>
    </w:p>
    <w:p w14:paraId="0E5A4EB2" w14:textId="77777777" w:rsidR="00947C45" w:rsidRDefault="00B86DD7">
      <w:pPr>
        <w:pStyle w:val="Ttulo1"/>
        <w:ind w:right="1813"/>
      </w:pPr>
      <w:r>
        <w:t>DAS DISPOSIÇÕES FINAIS</w:t>
      </w:r>
    </w:p>
    <w:p w14:paraId="3989ABCD" w14:textId="63E54B3E" w:rsidR="00947C45" w:rsidRDefault="00B86DD7">
      <w:pPr>
        <w:pStyle w:val="Corpodetexto"/>
        <w:ind w:right="100"/>
      </w:pPr>
      <w:r>
        <w:rPr>
          <w:b/>
        </w:rPr>
        <w:t xml:space="preserve">Art. </w:t>
      </w:r>
      <w:r w:rsidR="00A641CD">
        <w:rPr>
          <w:b/>
        </w:rPr>
        <w:t>29</w:t>
      </w:r>
      <w:r>
        <w:t>. Ressalvadas as questões de ordem legal, os termos da presente Edital não poderão ser modificados, até a conclusão do processo de pesquisa eleitoral, que se fará com a divulgação oficial dos seus resultados.</w:t>
      </w:r>
    </w:p>
    <w:p w14:paraId="7190A698" w14:textId="6B4BB145" w:rsidR="00947C45" w:rsidRDefault="00B86DD7">
      <w:pPr>
        <w:pStyle w:val="Corpodetexto"/>
        <w:ind w:right="103"/>
      </w:pPr>
      <w:r>
        <w:rPr>
          <w:b/>
        </w:rPr>
        <w:t>Art. 3</w:t>
      </w:r>
      <w:r w:rsidR="00A641CD">
        <w:rPr>
          <w:b/>
        </w:rPr>
        <w:t>0</w:t>
      </w:r>
      <w:r>
        <w:t>. O proc</w:t>
      </w:r>
      <w:r>
        <w:t>esso de pesquisa eleitoral, previsto em lei, é considerado ato de serviço e deverá ter o apoio logístico de órgãos da administração superior, administração setorial e órgãos complementares.</w:t>
      </w:r>
    </w:p>
    <w:p w14:paraId="55540E3A" w14:textId="1560A1CE" w:rsidR="00947C45" w:rsidRDefault="00B86DD7">
      <w:pPr>
        <w:pStyle w:val="Corpodetexto"/>
        <w:ind w:right="105"/>
      </w:pPr>
      <w:r>
        <w:rPr>
          <w:b/>
        </w:rPr>
        <w:t>Art. 3</w:t>
      </w:r>
      <w:r w:rsidR="00A641CD">
        <w:rPr>
          <w:b/>
        </w:rPr>
        <w:t>1</w:t>
      </w:r>
      <w:r>
        <w:t>. A participação nos trabalhos do dia da pesquisa eleitoral</w:t>
      </w:r>
      <w:r>
        <w:t>, mediante convocação, é obrigatória para o servidor que, não comparecendo e não apresentando justificativa, será punido na forma do estabelecido pela legislação vigente.</w:t>
      </w:r>
    </w:p>
    <w:p w14:paraId="14B2AE66" w14:textId="2FB628D9" w:rsidR="00947C45" w:rsidRDefault="00B86DD7">
      <w:pPr>
        <w:pStyle w:val="Corpodetexto"/>
      </w:pPr>
      <w:r>
        <w:rPr>
          <w:b/>
        </w:rPr>
        <w:t>Art. 3</w:t>
      </w:r>
      <w:r w:rsidR="00A641CD">
        <w:rPr>
          <w:b/>
        </w:rPr>
        <w:t>2</w:t>
      </w:r>
      <w:r>
        <w:rPr>
          <w:b/>
        </w:rPr>
        <w:t xml:space="preserve">. </w:t>
      </w:r>
      <w:r>
        <w:t>Os casos omissos no presente Edital serão decididos pela Comissão</w:t>
      </w:r>
      <w:r>
        <w:rPr>
          <w:spacing w:val="-27"/>
        </w:rPr>
        <w:t xml:space="preserve"> </w:t>
      </w:r>
      <w:r>
        <w:t>Eleitoral.</w:t>
      </w:r>
    </w:p>
    <w:p w14:paraId="25D9450A" w14:textId="77777777" w:rsidR="00947C45" w:rsidRDefault="00B86DD7">
      <w:pPr>
        <w:pStyle w:val="Corpodetexto"/>
        <w:ind w:right="104"/>
      </w:pPr>
      <w:r>
        <w:rPr>
          <w:b/>
        </w:rPr>
        <w:t xml:space="preserve">§ 1º </w:t>
      </w:r>
      <w:r>
        <w:t xml:space="preserve">As decisões da Comissão Eleitoral, a que se referem o </w:t>
      </w:r>
      <w:r>
        <w:rPr>
          <w:i/>
        </w:rPr>
        <w:t xml:space="preserve">caput </w:t>
      </w:r>
      <w:r>
        <w:t xml:space="preserve">deste artigo, serão divulgadas na página </w:t>
      </w:r>
      <w:r>
        <w:rPr>
          <w:i/>
        </w:rPr>
        <w:t>on line</w:t>
      </w:r>
      <w:r>
        <w:t xml:space="preserve"> da Comissão Eleitoral, que terá um link no site do Centro.</w:t>
      </w:r>
    </w:p>
    <w:p w14:paraId="1B3A5D23" w14:textId="77777777" w:rsidR="00947C45" w:rsidRDefault="00B86DD7">
      <w:pPr>
        <w:pStyle w:val="Corpodetexto"/>
        <w:ind w:right="98"/>
      </w:pPr>
      <w:r>
        <w:rPr>
          <w:b/>
        </w:rPr>
        <w:t xml:space="preserve">§ 2º </w:t>
      </w:r>
      <w:r>
        <w:t>Dessas decisões caberá recurso, no prazo de 03 (três) dias úteis, ao Conselho</w:t>
      </w:r>
      <w:r>
        <w:t xml:space="preserve"> de Centro, que se reunirá, extraordinariamente, para julgamento, de cujo resultado, após a divulgação, caberá recurso em última instância, ao Conselho Universitário, respeitado o mesmo prazo estipulado neste parágrafo.</w:t>
      </w:r>
    </w:p>
    <w:p w14:paraId="2913CCA7" w14:textId="77777777" w:rsidR="00947C45" w:rsidRDefault="00B86DD7">
      <w:pPr>
        <w:pStyle w:val="Corpodetexto"/>
        <w:ind w:right="100"/>
      </w:pPr>
      <w:r>
        <w:rPr>
          <w:b/>
        </w:rPr>
        <w:t xml:space="preserve">§ 3º </w:t>
      </w:r>
      <w:r>
        <w:t>A interposição de recurso não a</w:t>
      </w:r>
      <w:r>
        <w:t>carretará efeito suspensivo ao andamento do processo eleitoral.</w:t>
      </w:r>
    </w:p>
    <w:p w14:paraId="779EDA56" w14:textId="77777777" w:rsidR="00947C45" w:rsidRDefault="00B86DD7">
      <w:pPr>
        <w:pStyle w:val="Corpodetexto"/>
        <w:ind w:right="151"/>
        <w:jc w:val="left"/>
      </w:pPr>
      <w:r>
        <w:t>Conselho de Centro, em Areia, 28 de setembro de</w:t>
      </w:r>
      <w:r>
        <w:rPr>
          <w:spacing w:val="-1"/>
        </w:rPr>
        <w:t xml:space="preserve"> </w:t>
      </w:r>
      <w:r>
        <w:t>2020.</w:t>
      </w:r>
    </w:p>
    <w:p w14:paraId="242B13DF" w14:textId="77777777" w:rsidR="00947C45" w:rsidRDefault="00947C45">
      <w:pPr>
        <w:pStyle w:val="Corpodetexto"/>
        <w:spacing w:before="0"/>
        <w:ind w:left="0"/>
        <w:jc w:val="left"/>
        <w:rPr>
          <w:sz w:val="26"/>
          <w:highlight w:val="red"/>
        </w:rPr>
      </w:pPr>
    </w:p>
    <w:p w14:paraId="23A62AF4" w14:textId="77777777" w:rsidR="00947C45" w:rsidRDefault="00947C45">
      <w:pPr>
        <w:pStyle w:val="Corpodetexto"/>
        <w:spacing w:before="8"/>
        <w:ind w:left="0"/>
        <w:jc w:val="left"/>
        <w:rPr>
          <w:sz w:val="32"/>
        </w:rPr>
      </w:pPr>
    </w:p>
    <w:p w14:paraId="38CA9D6B" w14:textId="77777777" w:rsidR="00947C45" w:rsidRDefault="00B86DD7">
      <w:pPr>
        <w:pStyle w:val="Corpodetexto"/>
        <w:spacing w:before="0"/>
        <w:ind w:left="1811" w:right="1811"/>
        <w:jc w:val="center"/>
      </w:pPr>
      <w:r>
        <w:t>Ricardo Romão Guerra</w:t>
      </w:r>
    </w:p>
    <w:p w14:paraId="5005F659" w14:textId="77777777" w:rsidR="00947C45" w:rsidRDefault="00B86DD7">
      <w:pPr>
        <w:pStyle w:val="Corpodetexto"/>
        <w:spacing w:before="0"/>
        <w:ind w:left="1811" w:right="1811"/>
        <w:jc w:val="center"/>
      </w:pPr>
      <w:r>
        <w:t xml:space="preserve">Vice-Diretor </w:t>
      </w:r>
    </w:p>
    <w:p w14:paraId="0FC8A46E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1F58B940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29C782F3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65F76EAE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605DF136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0EFB82F5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61DB986A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4073092D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1833E80E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1A5A195C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0D8BA1B6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40C77AF0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3FC42F64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645ADFE0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0D4B7855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23541432" w14:textId="77777777" w:rsidR="00947C45" w:rsidRDefault="00B86DD7">
      <w:pPr>
        <w:pStyle w:val="Corpodetexto"/>
        <w:spacing w:before="0"/>
        <w:ind w:left="1811" w:right="1811"/>
        <w:jc w:val="center"/>
        <w:rPr>
          <w:b/>
        </w:rPr>
      </w:pPr>
      <w:r>
        <w:rPr>
          <w:b/>
        </w:rPr>
        <w:t>ANEXO I</w:t>
      </w:r>
    </w:p>
    <w:p w14:paraId="6B97884B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2F54A60D" w14:textId="77777777" w:rsidR="00947C45" w:rsidRDefault="00947C45">
      <w:pPr>
        <w:pStyle w:val="Corpodetexto"/>
        <w:spacing w:before="0"/>
        <w:ind w:left="1811" w:right="1811"/>
        <w:jc w:val="center"/>
      </w:pPr>
    </w:p>
    <w:tbl>
      <w:tblPr>
        <w:tblW w:w="58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1940"/>
        <w:gridCol w:w="1940"/>
      </w:tblGrid>
      <w:tr w:rsidR="00947C45" w14:paraId="3B33B1BD" w14:textId="77777777">
        <w:trPr>
          <w:trHeight w:val="495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FD7D" w14:textId="77777777" w:rsidR="00947C45" w:rsidRDefault="00B86DD7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FASE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8A2A" w14:textId="77777777" w:rsidR="00947C45" w:rsidRDefault="00B86DD7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PERIODO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3A5C" w14:textId="77777777" w:rsidR="00947C45" w:rsidRDefault="00B86DD7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HORARIO</w:t>
            </w:r>
          </w:p>
        </w:tc>
      </w:tr>
      <w:tr w:rsidR="00947C45" w14:paraId="1DD1B50F" w14:textId="77777777">
        <w:trPr>
          <w:trHeight w:val="1015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8317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Inscrição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E49E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De 29/09 a 06/10/2020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6461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Até as 23h59min</w:t>
            </w:r>
            <w:r>
              <w:rPr>
                <w:rFonts w:eastAsia="Arial Unicode MS"/>
                <w:szCs w:val="24"/>
              </w:rPr>
              <w:t xml:space="preserve"> do dia 06/10/2020</w:t>
            </w:r>
          </w:p>
        </w:tc>
      </w:tr>
      <w:tr w:rsidR="00947C45" w14:paraId="72BD1B23" w14:textId="77777777">
        <w:trPr>
          <w:trHeight w:val="960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AF6F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Deferimento das inscrições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E487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08/10/2020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F984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Até às 13h00</w:t>
            </w:r>
          </w:p>
        </w:tc>
      </w:tr>
      <w:tr w:rsidR="00947C45" w14:paraId="283062FB" w14:textId="77777777">
        <w:trPr>
          <w:trHeight w:val="1035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F3EA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Impugnação das inscrições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4EEA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De 08/10 a 14/10/2020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7153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47C45" w14:paraId="3612211B" w14:textId="77777777">
        <w:trPr>
          <w:trHeight w:val="810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0B40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Resultado das impugnações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8ECF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16/10/2020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7F02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A partir das 16h00</w:t>
            </w:r>
          </w:p>
        </w:tc>
      </w:tr>
      <w:tr w:rsidR="00947C45" w14:paraId="383849B1" w14:textId="77777777">
        <w:trPr>
          <w:trHeight w:val="845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D72E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1ª turno da pesquisa eleitoral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FFC3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27/10/2020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C604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Das 08h00 às 22h00</w:t>
            </w:r>
          </w:p>
        </w:tc>
      </w:tr>
      <w:tr w:rsidR="00947C45" w14:paraId="6477E8C5" w14:textId="77777777">
        <w:trPr>
          <w:trHeight w:val="1020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D4A7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Apuração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0433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27/10/2020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0A32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A partir das 22h00</w:t>
            </w:r>
          </w:p>
        </w:tc>
      </w:tr>
      <w:tr w:rsidR="00947C45" w14:paraId="4FFC51A5" w14:textId="77777777">
        <w:trPr>
          <w:trHeight w:val="1085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A7C7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 turno da pesquisa eleitoral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71CE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11/11/2020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D6FC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Das 08h00 às 22h00</w:t>
            </w:r>
          </w:p>
        </w:tc>
      </w:tr>
      <w:tr w:rsidR="00947C45" w14:paraId="7E52618D" w14:textId="77777777">
        <w:trPr>
          <w:trHeight w:val="1085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0774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Apuração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9ED2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11/11/2020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A22C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A partir das 22h00</w:t>
            </w:r>
          </w:p>
        </w:tc>
      </w:tr>
      <w:tr w:rsidR="00947C45" w14:paraId="0C1A13F9" w14:textId="77777777">
        <w:trPr>
          <w:trHeight w:val="1085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49D2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Relatório da Comissão Eleitoral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D0D5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13/11/2020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6986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Até às 13h00</w:t>
            </w:r>
          </w:p>
        </w:tc>
      </w:tr>
      <w:tr w:rsidR="00947C45" w14:paraId="73A14492" w14:textId="77777777">
        <w:trPr>
          <w:trHeight w:val="915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636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Recurso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CA5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De 13/11 a 18/11/2020</w:t>
            </w:r>
          </w:p>
          <w:p w14:paraId="5858666A" w14:textId="77777777" w:rsidR="00947C45" w:rsidRDefault="00947C45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CD7E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947C45" w14:paraId="6F55095C" w14:textId="77777777">
        <w:trPr>
          <w:trHeight w:val="780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812A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Resultado do </w:t>
            </w:r>
            <w:r>
              <w:rPr>
                <w:rFonts w:eastAsia="Arial Unicode MS"/>
                <w:szCs w:val="24"/>
              </w:rPr>
              <w:t>Recurso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DFEE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20/11/2020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85BB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Às 13h00 </w:t>
            </w:r>
          </w:p>
        </w:tc>
      </w:tr>
      <w:tr w:rsidR="00947C45" w14:paraId="0F21F96C" w14:textId="77777777">
        <w:trPr>
          <w:trHeight w:val="745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F1A1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Homologação do resultado pelo COC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7F62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20/11/2020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C0E5" w14:textId="77777777" w:rsidR="00947C45" w:rsidRDefault="00B86DD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Às 14h00</w:t>
            </w:r>
          </w:p>
        </w:tc>
      </w:tr>
    </w:tbl>
    <w:p w14:paraId="256A4AC0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79C26929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324939B0" w14:textId="77777777" w:rsidR="00947C45" w:rsidRDefault="00947C45">
      <w:pPr>
        <w:pStyle w:val="Corpodetexto"/>
        <w:spacing w:before="0"/>
        <w:ind w:left="1811" w:right="1811"/>
        <w:jc w:val="center"/>
      </w:pPr>
    </w:p>
    <w:p w14:paraId="3E36EF14" w14:textId="77777777" w:rsidR="00947C45" w:rsidRDefault="00947C45">
      <w:pPr>
        <w:pStyle w:val="Corpodetexto"/>
        <w:spacing w:before="0"/>
        <w:ind w:left="1811" w:right="1811"/>
        <w:jc w:val="center"/>
      </w:pPr>
    </w:p>
    <w:sectPr w:rsidR="00947C45">
      <w:headerReference w:type="default" r:id="rId11"/>
      <w:pgSz w:w="11906" w:h="16838"/>
      <w:pgMar w:top="1320" w:right="1020" w:bottom="280" w:left="1600" w:header="73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7045B" w14:textId="77777777" w:rsidR="00B86DD7" w:rsidRDefault="00B86DD7">
      <w:r>
        <w:separator/>
      </w:r>
    </w:p>
  </w:endnote>
  <w:endnote w:type="continuationSeparator" w:id="0">
    <w:p w14:paraId="25129A64" w14:textId="77777777" w:rsidR="00B86DD7" w:rsidRDefault="00B8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E69C2" w14:textId="77777777" w:rsidR="00B86DD7" w:rsidRDefault="00B86DD7">
      <w:r>
        <w:separator/>
      </w:r>
    </w:p>
  </w:footnote>
  <w:footnote w:type="continuationSeparator" w:id="0">
    <w:p w14:paraId="57B38BBD" w14:textId="77777777" w:rsidR="00B86DD7" w:rsidRDefault="00B8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BF061" w14:textId="77777777" w:rsidR="00947C45" w:rsidRDefault="00B86DD7">
    <w:pPr>
      <w:pStyle w:val="Corpodetexto"/>
      <w:spacing w:before="0" w:line="12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048DC6FE" wp14:editId="4E17BEDC">
              <wp:simplePos x="0" y="0"/>
              <wp:positionH relativeFrom="page">
                <wp:posOffset>6765290</wp:posOffset>
              </wp:positionH>
              <wp:positionV relativeFrom="page">
                <wp:posOffset>450850</wp:posOffset>
              </wp:positionV>
              <wp:extent cx="89535" cy="16700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2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01EDCB" w14:textId="77777777" w:rsidR="00947C45" w:rsidRDefault="00B86DD7">
                          <w:pPr>
                            <w:pStyle w:val="Contedodoquadro"/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8DC6FE" id="Text Box 1" o:spid="_x0000_s1026" style="position:absolute;margin-left:532.7pt;margin-top:35.5pt;width:7.05pt;height:13.1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6KS1gEAABQEAAAOAAAAZHJzL2Uyb0RvYy54bWysU8Fu2zAMvQ/YPwi6L04yIMiMOMW2osOA&#10;YSvW7gMUWYoFSKJAqbHz96Nkx223U4teZIrieyQf6d3V4Cw7KYwGfMNXiyVnyktojT82/M/9zYct&#10;ZzEJ3woLXjX8rCK/2r9/t+tDrdbQgW0VMiLxse5Dw7uUQl1VUXbKibiAoDw9akAnEl3xWLUoemJ3&#10;tlovl5uqB2wDglQxkvd6fOT7wq+1kumX1lElZhtOtaVyYjkP+az2O1EfUYTOyKkM8YoqnDCeks5U&#10;1yIJ9oDmPypnJEIEnRYSXAVaG6lKD9TNavlPN3edCKr0QuLEMMsU345W/jzdIjNtw9eceeFoRPdq&#10;SOwLDGyV1elDrCnoLtzidItk5lYHjS5/qQk2FEXPs6KZQpJzu/20Jtklvaw2m49kE0n1iA0Y0zcF&#10;jmWj4UjzKjKK04+YxtBLSE7l4cZYS35RW8/6nO6Zm5itpwS56LHMYqWzVSPmt9LUbKk2O6LE4+Gr&#10;RTZuBK0sFXvZi0JGgByoKe0LsRMko1VZxBfiZ1DJDz7NeGc8YBHySXfZTMNhmIZ0gPZMg7XfPS1L&#10;XvyLgRfjMBmZ3sPnhwTaFMkz0wiflKTVK0ObfpO820/vJerxZ97/BQAA//8DAFBLAwQUAAYACAAA&#10;ACEAD9CY+t8AAAALAQAADwAAAGRycy9kb3ducmV2LnhtbEyPQU+EMBCF7yb+h2ZMvLntqgsLUjZm&#10;CYnedPXirUtngUinQLuA/97uSY8v8+XN97LdYjo24ehaSxLWKwEMqbK6pVrC50d5twXmvCKtOkso&#10;4Qcd7PLrq0yl2s70jtPB1yyUkEuVhMb7PuXcVQ0a5Va2Rwq3kx2N8iGONdejmkO56fi9EBE3qqXw&#10;oVE97husvg9nI6EYI126/UtRJl9z4V/fhmngg5S3N8vzEzCPi/+D4aIf1CEPTkd7Ju1YF7KINo+B&#10;lRCvw6gLIeJkA+woIYkfgOcZ/78h/wUAAP//AwBQSwECLQAUAAYACAAAACEAtoM4kv4AAADhAQAA&#10;EwAAAAAAAAAAAAAAAAAAAAAAW0NvbnRlbnRfVHlwZXNdLnhtbFBLAQItABQABgAIAAAAIQA4/SH/&#10;1gAAAJQBAAALAAAAAAAAAAAAAAAAAC8BAABfcmVscy8ucmVsc1BLAQItABQABgAIAAAAIQAT26KS&#10;1gEAABQEAAAOAAAAAAAAAAAAAAAAAC4CAABkcnMvZTJvRG9jLnhtbFBLAQItABQABgAIAAAAIQAP&#10;0Jj63wAAAAsBAAAPAAAAAAAAAAAAAAAAADAEAABkcnMvZG93bnJldi54bWxQSwUGAAAAAAQABADz&#10;AAAAPAUAAAAA&#10;" o:allowincell="f" filled="f" stroked="f" strokeweight="0">
              <v:textbox inset="0,0,0,0">
                <w:txbxContent>
                  <w:p w14:paraId="0001EDCB" w14:textId="77777777" w:rsidR="00947C45" w:rsidRDefault="00B86DD7">
                    <w:pPr>
                      <w:pStyle w:val="Contedodoquadro"/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22CFE"/>
    <w:multiLevelType w:val="multilevel"/>
    <w:tmpl w:val="998C2F70"/>
    <w:lvl w:ilvl="0">
      <w:start w:val="1"/>
      <w:numFmt w:val="upperRoman"/>
      <w:lvlText w:val="%1."/>
      <w:lvlJc w:val="left"/>
      <w:pPr>
        <w:tabs>
          <w:tab w:val="num" w:pos="0"/>
        </w:tabs>
        <w:ind w:left="1246" w:hanging="336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02" w:hanging="33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65" w:hanging="33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27" w:hanging="33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90" w:hanging="33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53" w:hanging="33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15" w:hanging="33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78" w:hanging="33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41" w:hanging="336"/>
      </w:pPr>
      <w:rPr>
        <w:rFonts w:ascii="Symbol" w:hAnsi="Symbol" w:cs="Symbol" w:hint="default"/>
      </w:rPr>
    </w:lvl>
  </w:abstractNum>
  <w:abstractNum w:abstractNumId="1" w15:restartNumberingAfterBreak="0">
    <w:nsid w:val="063547EE"/>
    <w:multiLevelType w:val="multilevel"/>
    <w:tmpl w:val="771025FC"/>
    <w:lvl w:ilvl="0">
      <w:start w:val="1"/>
      <w:numFmt w:val="upperRoman"/>
      <w:lvlText w:val="%1."/>
      <w:lvlJc w:val="left"/>
      <w:pPr>
        <w:tabs>
          <w:tab w:val="num" w:pos="0"/>
        </w:tabs>
        <w:ind w:left="1246" w:hanging="216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02" w:hanging="21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1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27" w:hanging="21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90" w:hanging="21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1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15" w:hanging="21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78" w:hanging="21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41" w:hanging="216"/>
      </w:pPr>
      <w:rPr>
        <w:rFonts w:ascii="Symbol" w:hAnsi="Symbol" w:cs="Symbol" w:hint="default"/>
      </w:rPr>
    </w:lvl>
  </w:abstractNum>
  <w:abstractNum w:abstractNumId="2" w15:restartNumberingAfterBreak="0">
    <w:nsid w:val="18227C2F"/>
    <w:multiLevelType w:val="multilevel"/>
    <w:tmpl w:val="F58CAC32"/>
    <w:lvl w:ilvl="0">
      <w:start w:val="1"/>
      <w:numFmt w:val="lowerLetter"/>
      <w:lvlText w:val="%1)"/>
      <w:lvlJc w:val="left"/>
      <w:pPr>
        <w:tabs>
          <w:tab w:val="num" w:pos="0"/>
        </w:tabs>
        <w:ind w:left="350" w:hanging="246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2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1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0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9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92" w:hanging="246"/>
      </w:pPr>
      <w:rPr>
        <w:rFonts w:ascii="Symbol" w:hAnsi="Symbol" w:cs="Symbol" w:hint="default"/>
      </w:rPr>
    </w:lvl>
  </w:abstractNum>
  <w:abstractNum w:abstractNumId="3" w15:restartNumberingAfterBreak="0">
    <w:nsid w:val="1D4230E0"/>
    <w:multiLevelType w:val="multilevel"/>
    <w:tmpl w:val="A1DA8F9A"/>
    <w:lvl w:ilvl="0">
      <w:start w:val="1"/>
      <w:numFmt w:val="upperRoman"/>
      <w:lvlText w:val="%1"/>
      <w:lvlJc w:val="left"/>
      <w:pPr>
        <w:tabs>
          <w:tab w:val="num" w:pos="0"/>
        </w:tabs>
        <w:ind w:left="104" w:hanging="178"/>
      </w:pPr>
      <w:rPr>
        <w:rFonts w:ascii="Times New Roman" w:eastAsia="Times New Roman" w:hAnsi="Times New Roman" w:cs="Times New Roman"/>
        <w:spacing w:val="-23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8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36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4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72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90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08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26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44" w:hanging="178"/>
      </w:pPr>
      <w:rPr>
        <w:rFonts w:ascii="Symbol" w:hAnsi="Symbol" w:cs="Symbol" w:hint="default"/>
      </w:rPr>
    </w:lvl>
  </w:abstractNum>
  <w:abstractNum w:abstractNumId="4" w15:restartNumberingAfterBreak="0">
    <w:nsid w:val="20B45DB1"/>
    <w:multiLevelType w:val="multilevel"/>
    <w:tmpl w:val="4BDA709C"/>
    <w:lvl w:ilvl="0">
      <w:start w:val="1"/>
      <w:numFmt w:val="upperRoman"/>
      <w:lvlText w:val="%1."/>
      <w:lvlJc w:val="left"/>
      <w:pPr>
        <w:tabs>
          <w:tab w:val="num" w:pos="0"/>
        </w:tabs>
        <w:ind w:left="1246" w:hanging="245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02" w:hanging="24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4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27" w:hanging="2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90" w:hanging="2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15" w:hanging="2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78" w:hanging="2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41" w:hanging="245"/>
      </w:pPr>
      <w:rPr>
        <w:rFonts w:ascii="Symbol" w:hAnsi="Symbol" w:cs="Symbol" w:hint="default"/>
      </w:rPr>
    </w:lvl>
  </w:abstractNum>
  <w:abstractNum w:abstractNumId="5" w15:restartNumberingAfterBreak="0">
    <w:nsid w:val="24A90F0C"/>
    <w:multiLevelType w:val="multilevel"/>
    <w:tmpl w:val="D1C28448"/>
    <w:lvl w:ilvl="0">
      <w:start w:val="1"/>
      <w:numFmt w:val="upperRoman"/>
      <w:lvlText w:val="%1."/>
      <w:lvlJc w:val="left"/>
      <w:pPr>
        <w:tabs>
          <w:tab w:val="num" w:pos="0"/>
        </w:tabs>
        <w:ind w:left="1459" w:hanging="214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00" w:hanging="21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41" w:hanging="21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81" w:hanging="21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22" w:hanging="21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3" w:hanging="21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03" w:hanging="21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44" w:hanging="21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85" w:hanging="214"/>
      </w:pPr>
      <w:rPr>
        <w:rFonts w:ascii="Symbol" w:hAnsi="Symbol" w:cs="Symbol" w:hint="default"/>
      </w:rPr>
    </w:lvl>
  </w:abstractNum>
  <w:abstractNum w:abstractNumId="6" w15:restartNumberingAfterBreak="0">
    <w:nsid w:val="2DD34420"/>
    <w:multiLevelType w:val="multilevel"/>
    <w:tmpl w:val="A4EEEC3C"/>
    <w:lvl w:ilvl="0">
      <w:start w:val="1"/>
      <w:numFmt w:val="upperRoman"/>
      <w:lvlText w:val="%1."/>
      <w:lvlJc w:val="left"/>
      <w:pPr>
        <w:tabs>
          <w:tab w:val="num" w:pos="0"/>
        </w:tabs>
        <w:ind w:left="112" w:hanging="252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8" w:hanging="25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31" w:hanging="25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93" w:hanging="25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56" w:hanging="25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19" w:hanging="25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81" w:hanging="25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44" w:hanging="25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007" w:hanging="252"/>
      </w:pPr>
      <w:rPr>
        <w:rFonts w:ascii="Symbol" w:hAnsi="Symbol" w:cs="Symbol" w:hint="default"/>
      </w:rPr>
    </w:lvl>
  </w:abstractNum>
  <w:abstractNum w:abstractNumId="7" w15:restartNumberingAfterBreak="0">
    <w:nsid w:val="2E19382A"/>
    <w:multiLevelType w:val="multilevel"/>
    <w:tmpl w:val="E7C862CC"/>
    <w:lvl w:ilvl="0">
      <w:start w:val="1"/>
      <w:numFmt w:val="upperRoman"/>
      <w:lvlText w:val="%1"/>
      <w:lvlJc w:val="left"/>
      <w:pPr>
        <w:tabs>
          <w:tab w:val="num" w:pos="0"/>
        </w:tabs>
        <w:ind w:left="244" w:hanging="1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2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56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60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4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68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72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76" w:hanging="140"/>
      </w:pPr>
      <w:rPr>
        <w:rFonts w:ascii="Symbol" w:hAnsi="Symbol" w:cs="Symbol" w:hint="default"/>
      </w:rPr>
    </w:lvl>
  </w:abstractNum>
  <w:abstractNum w:abstractNumId="8" w15:restartNumberingAfterBreak="0">
    <w:nsid w:val="342F3A1C"/>
    <w:multiLevelType w:val="multilevel"/>
    <w:tmpl w:val="0C7A1C18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246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36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73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09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4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83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19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56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46"/>
      </w:pPr>
      <w:rPr>
        <w:rFonts w:ascii="Symbol" w:hAnsi="Symbol" w:cs="Symbol" w:hint="default"/>
      </w:rPr>
    </w:lvl>
  </w:abstractNum>
  <w:abstractNum w:abstractNumId="9" w15:restartNumberingAfterBreak="0">
    <w:nsid w:val="367F5476"/>
    <w:multiLevelType w:val="multilevel"/>
    <w:tmpl w:val="FA843D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77714F8"/>
    <w:multiLevelType w:val="multilevel"/>
    <w:tmpl w:val="55E0D066"/>
    <w:lvl w:ilvl="0">
      <w:start w:val="10"/>
      <w:numFmt w:val="upperRoman"/>
      <w:lvlText w:val="%1"/>
      <w:lvlJc w:val="left"/>
      <w:pPr>
        <w:tabs>
          <w:tab w:val="num" w:pos="0"/>
        </w:tabs>
        <w:ind w:left="104" w:hanging="243"/>
      </w:pPr>
      <w:rPr>
        <w:rFonts w:ascii="Times New Roman" w:eastAsia="Times New Roman" w:hAnsi="Times New Roman" w:cs="Times New Roman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8" w:hanging="24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36" w:hanging="24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4" w:hanging="24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72" w:hanging="24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90" w:hanging="24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08" w:hanging="24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26" w:hanging="24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44" w:hanging="243"/>
      </w:pPr>
      <w:rPr>
        <w:rFonts w:ascii="Symbol" w:hAnsi="Symbol" w:cs="Symbol" w:hint="default"/>
      </w:rPr>
    </w:lvl>
  </w:abstractNum>
  <w:abstractNum w:abstractNumId="11" w15:restartNumberingAfterBreak="0">
    <w:nsid w:val="3CE84BDC"/>
    <w:multiLevelType w:val="multilevel"/>
    <w:tmpl w:val="16703A1A"/>
    <w:lvl w:ilvl="0">
      <w:start w:val="1"/>
      <w:numFmt w:val="upperRoman"/>
      <w:lvlText w:val="%1."/>
      <w:lvlJc w:val="left"/>
      <w:pPr>
        <w:tabs>
          <w:tab w:val="num" w:pos="0"/>
        </w:tabs>
        <w:ind w:left="104" w:hanging="274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0" w:hanging="27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23" w:hanging="27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85" w:hanging="27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8" w:hanging="27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11" w:hanging="27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73" w:hanging="27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36" w:hanging="27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99" w:hanging="274"/>
      </w:pPr>
      <w:rPr>
        <w:rFonts w:ascii="Symbol" w:hAnsi="Symbol" w:cs="Symbol" w:hint="default"/>
      </w:rPr>
    </w:lvl>
  </w:abstractNum>
  <w:abstractNum w:abstractNumId="12" w15:restartNumberingAfterBreak="0">
    <w:nsid w:val="3DFB0BE9"/>
    <w:multiLevelType w:val="multilevel"/>
    <w:tmpl w:val="4CBA0F96"/>
    <w:lvl w:ilvl="0">
      <w:start w:val="1"/>
      <w:numFmt w:val="upperRoman"/>
      <w:lvlText w:val="%1."/>
      <w:lvlJc w:val="left"/>
      <w:pPr>
        <w:tabs>
          <w:tab w:val="num" w:pos="0"/>
        </w:tabs>
        <w:ind w:left="104" w:hanging="209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0" w:hanging="20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23" w:hanging="20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85" w:hanging="20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8" w:hanging="20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11" w:hanging="20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73" w:hanging="20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36" w:hanging="20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99" w:hanging="209"/>
      </w:pPr>
      <w:rPr>
        <w:rFonts w:ascii="Symbol" w:hAnsi="Symbol" w:cs="Symbol" w:hint="default"/>
      </w:rPr>
    </w:lvl>
  </w:abstractNum>
  <w:abstractNum w:abstractNumId="13" w15:restartNumberingAfterBreak="0">
    <w:nsid w:val="408147DA"/>
    <w:multiLevelType w:val="multilevel"/>
    <w:tmpl w:val="5262D6EA"/>
    <w:lvl w:ilvl="0">
      <w:start w:val="1"/>
      <w:numFmt w:val="upperRoman"/>
      <w:lvlText w:val="%1"/>
      <w:lvlJc w:val="left"/>
      <w:pPr>
        <w:tabs>
          <w:tab w:val="num" w:pos="0"/>
        </w:tabs>
        <w:ind w:left="104" w:hanging="200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8" w:hanging="2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36" w:hanging="2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4" w:hanging="2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72" w:hanging="2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90" w:hanging="2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08" w:hanging="2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26" w:hanging="2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44" w:hanging="200"/>
      </w:pPr>
      <w:rPr>
        <w:rFonts w:ascii="Symbol" w:hAnsi="Symbol" w:cs="Symbol" w:hint="default"/>
      </w:rPr>
    </w:lvl>
  </w:abstractNum>
  <w:abstractNum w:abstractNumId="14" w15:restartNumberingAfterBreak="0">
    <w:nsid w:val="525C5FD4"/>
    <w:multiLevelType w:val="multilevel"/>
    <w:tmpl w:val="126634FE"/>
    <w:lvl w:ilvl="0">
      <w:start w:val="1"/>
      <w:numFmt w:val="upperRoman"/>
      <w:lvlText w:val="%1"/>
      <w:lvlJc w:val="left"/>
      <w:pPr>
        <w:tabs>
          <w:tab w:val="num" w:pos="0"/>
        </w:tabs>
        <w:ind w:left="104" w:hanging="161"/>
      </w:pPr>
      <w:rPr>
        <w:rFonts w:ascii="Times New Roman" w:eastAsia="Times New Roman" w:hAnsi="Times New Roman" w:cs="Times New Roman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8" w:hanging="1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36" w:hanging="1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4" w:hanging="1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72" w:hanging="1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90" w:hanging="1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08" w:hanging="1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26" w:hanging="1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44" w:hanging="161"/>
      </w:pPr>
      <w:rPr>
        <w:rFonts w:ascii="Symbol" w:hAnsi="Symbol" w:cs="Symbol" w:hint="default"/>
      </w:rPr>
    </w:lvl>
  </w:abstractNum>
  <w:abstractNum w:abstractNumId="15" w15:restartNumberingAfterBreak="0">
    <w:nsid w:val="53536635"/>
    <w:multiLevelType w:val="multilevel"/>
    <w:tmpl w:val="80E44834"/>
    <w:lvl w:ilvl="0">
      <w:start w:val="1"/>
      <w:numFmt w:val="upperRoman"/>
      <w:lvlText w:val="%1"/>
      <w:lvlJc w:val="left"/>
      <w:pPr>
        <w:tabs>
          <w:tab w:val="num" w:pos="0"/>
        </w:tabs>
        <w:ind w:left="965" w:hanging="164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46" w:hanging="250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8" w:hanging="25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6" w:hanging="25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15" w:hanging="25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5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2" w:hanging="25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9" w:hanging="250"/>
      </w:pPr>
      <w:rPr>
        <w:rFonts w:ascii="Symbol" w:hAnsi="Symbol" w:cs="Symbol" w:hint="default"/>
      </w:rPr>
    </w:lvl>
  </w:abstractNum>
  <w:abstractNum w:abstractNumId="16" w15:restartNumberingAfterBreak="0">
    <w:nsid w:val="59252ECA"/>
    <w:multiLevelType w:val="multilevel"/>
    <w:tmpl w:val="5F4C5C9A"/>
    <w:lvl w:ilvl="0">
      <w:start w:val="1"/>
      <w:numFmt w:val="upperRoman"/>
      <w:lvlText w:val="%1."/>
      <w:lvlJc w:val="left"/>
      <w:pPr>
        <w:tabs>
          <w:tab w:val="num" w:pos="0"/>
        </w:tabs>
        <w:ind w:left="1459" w:hanging="214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00" w:hanging="21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41" w:hanging="21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81" w:hanging="21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22" w:hanging="21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3" w:hanging="21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03" w:hanging="21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44" w:hanging="21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85" w:hanging="214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7"/>
  </w:num>
  <w:num w:numId="5">
    <w:abstractNumId w:val="14"/>
  </w:num>
  <w:num w:numId="6">
    <w:abstractNumId w:val="3"/>
  </w:num>
  <w:num w:numId="7">
    <w:abstractNumId w:val="15"/>
  </w:num>
  <w:num w:numId="8">
    <w:abstractNumId w:val="5"/>
  </w:num>
  <w:num w:numId="9">
    <w:abstractNumId w:val="4"/>
  </w:num>
  <w:num w:numId="10">
    <w:abstractNumId w:val="16"/>
  </w:num>
  <w:num w:numId="11">
    <w:abstractNumId w:val="1"/>
  </w:num>
  <w:num w:numId="12">
    <w:abstractNumId w:val="11"/>
  </w:num>
  <w:num w:numId="13">
    <w:abstractNumId w:val="12"/>
  </w:num>
  <w:num w:numId="14">
    <w:abstractNumId w:val="8"/>
  </w:num>
  <w:num w:numId="15">
    <w:abstractNumId w:val="0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45"/>
    <w:rsid w:val="00947C45"/>
    <w:rsid w:val="00A641CD"/>
    <w:rsid w:val="00AF1F9D"/>
    <w:rsid w:val="00B8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0875"/>
  <w15:docId w15:val="{4F9165F8-0733-4D27-AA09-57A21235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11" w:right="181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57DC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A030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A0307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A030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200"/>
      <w:ind w:left="104"/>
      <w:jc w:val="both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200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57DC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A03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A0307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3602</Words>
  <Characters>19457</Characters>
  <Application>Microsoft Office Word</Application>
  <DocSecurity>0</DocSecurity>
  <Lines>162</Lines>
  <Paragraphs>46</Paragraphs>
  <ScaleCrop>false</ScaleCrop>
  <Company/>
  <LinksUpToDate>false</LinksUpToDate>
  <CharactersWithSpaces>23013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subject/>
  <dc:creator>iara</dc:creator>
  <dc:description/>
  <cp:lastModifiedBy>ivandro santos</cp:lastModifiedBy>
  <cp:revision>2</cp:revision>
  <cp:lastPrinted>2020-08-27T17:46:00Z</cp:lastPrinted>
  <dcterms:created xsi:type="dcterms:W3CDTF">2020-09-28T19:05:00Z</dcterms:created>
  <dcterms:modified xsi:type="dcterms:W3CDTF">2020-09-28T19:05:00Z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2009-11-19T00:00:00Z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2020-08-03T00:00:00Z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